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CDD" w:rsidRDefault="00E15CDD" w:rsidP="00E15CDD">
      <w:pPr>
        <w:ind w:left="426" w:right="282"/>
        <w:jc w:val="center"/>
        <w:rPr>
          <w:rFonts w:ascii="Open Sans" w:hAnsi="Open Sans" w:cs="Open Sans"/>
          <w:b/>
          <w:noProof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</w:rPr>
        <w:drawing>
          <wp:inline distT="0" distB="0" distL="0" distR="0">
            <wp:extent cx="914400" cy="1104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CDD" w:rsidRDefault="00E15CDD" w:rsidP="00E15CDD">
      <w:pPr>
        <w:tabs>
          <w:tab w:val="left" w:pos="360"/>
        </w:tabs>
        <w:ind w:left="360" w:hanging="360"/>
        <w:jc w:val="both"/>
        <w:rPr>
          <w:rFonts w:ascii="Open Sans" w:hAnsi="Open Sans" w:cs="Open Sans"/>
          <w:sz w:val="22"/>
          <w:szCs w:val="22"/>
        </w:rPr>
      </w:pPr>
    </w:p>
    <w:p w:rsidR="00E15CDD" w:rsidRDefault="00E15CDD" w:rsidP="00E15CDD">
      <w:pPr>
        <w:pStyle w:val="Titolo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UNIVERSITA’ </w:t>
      </w:r>
      <w:r w:rsidR="00D156B5">
        <w:rPr>
          <w:rFonts w:ascii="Open Sans" w:hAnsi="Open Sans" w:cs="Open Sans"/>
          <w:b/>
          <w:sz w:val="22"/>
          <w:szCs w:val="22"/>
        </w:rPr>
        <w:t xml:space="preserve">DEGLI STUDI </w:t>
      </w:r>
      <w:r>
        <w:rPr>
          <w:rFonts w:ascii="Open Sans" w:hAnsi="Open Sans" w:cs="Open Sans"/>
          <w:b/>
          <w:sz w:val="22"/>
          <w:szCs w:val="22"/>
        </w:rPr>
        <w:t>DEL SANNIO</w:t>
      </w:r>
    </w:p>
    <w:p w:rsidR="00E15CDD" w:rsidRDefault="00E15CDD" w:rsidP="00E15CDD">
      <w:pPr>
        <w:tabs>
          <w:tab w:val="left" w:pos="360"/>
        </w:tabs>
        <w:ind w:left="360" w:hanging="360"/>
        <w:jc w:val="center"/>
        <w:rPr>
          <w:rFonts w:ascii="Open Sans" w:hAnsi="Open Sans" w:cs="Open Sans"/>
          <w:b/>
          <w:sz w:val="22"/>
          <w:szCs w:val="22"/>
        </w:rPr>
      </w:pPr>
    </w:p>
    <w:p w:rsidR="00E15CDD" w:rsidRDefault="00B9589F" w:rsidP="00E15CDD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CODICE CONCORSO 07</w:t>
      </w:r>
      <w:r w:rsidR="00E15CDD">
        <w:rPr>
          <w:rFonts w:ascii="Open Sans" w:hAnsi="Open Sans" w:cs="Open Sans"/>
          <w:b/>
          <w:sz w:val="22"/>
          <w:szCs w:val="22"/>
        </w:rPr>
        <w:t>/2021</w:t>
      </w:r>
    </w:p>
    <w:p w:rsidR="00E15CDD" w:rsidRDefault="00E15CDD" w:rsidP="00E15CDD">
      <w:pPr>
        <w:tabs>
          <w:tab w:val="left" w:pos="360"/>
        </w:tabs>
        <w:ind w:left="360" w:hanging="360"/>
        <w:jc w:val="both"/>
        <w:rPr>
          <w:rFonts w:ascii="Open Sans" w:hAnsi="Open Sans" w:cs="Open Sans"/>
          <w:sz w:val="22"/>
          <w:szCs w:val="22"/>
        </w:rPr>
      </w:pPr>
    </w:p>
    <w:p w:rsidR="00B9589F" w:rsidRDefault="00B9589F" w:rsidP="00B9589F">
      <w:pPr>
        <w:jc w:val="both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CONCORSO PUBBLICO, PER TITOLI ED ESAMI, A N. 1 POSTO DI CATEGORIA C, POSIZIONE ECONOMICA C1, AREA BIBLIOTECHE, PER LE ESIGENZE DELLA UNITA’ ORGANIZZATIVA “BIBLIOTECA CENTRALE DI ATENEO”</w:t>
      </w:r>
      <w:r>
        <w:rPr>
          <w:rFonts w:ascii="Open Sans" w:hAnsi="Open Sans" w:cs="Open Sans"/>
          <w:b/>
          <w:bCs/>
          <w:sz w:val="22"/>
          <w:szCs w:val="22"/>
        </w:rPr>
        <w:t>.</w:t>
      </w: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E15CDD" w:rsidRDefault="00E15CDD" w:rsidP="00E15CDD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PROVA ORALE</w:t>
      </w: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E15CDD" w:rsidRDefault="00D156B5" w:rsidP="00E15CDD">
      <w:pPr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Si comunica che l</w:t>
      </w:r>
      <w:r w:rsidR="00E15CDD">
        <w:rPr>
          <w:rFonts w:ascii="Open Sans" w:hAnsi="Open Sans" w:cs="Open Sans"/>
          <w:color w:val="000000"/>
          <w:sz w:val="22"/>
          <w:szCs w:val="22"/>
        </w:rPr>
        <w:t xml:space="preserve">a prova orale si svolgerà </w:t>
      </w:r>
      <w:r w:rsidR="00C0703A">
        <w:rPr>
          <w:rFonts w:ascii="Open Sans" w:hAnsi="Open Sans" w:cs="Open Sans"/>
          <w:color w:val="000000"/>
          <w:sz w:val="22"/>
          <w:szCs w:val="22"/>
        </w:rPr>
        <w:t xml:space="preserve">il giorno </w:t>
      </w:r>
      <w:r w:rsidR="00B9589F">
        <w:rPr>
          <w:rFonts w:ascii="Open Sans" w:hAnsi="Open Sans" w:cs="Open Sans"/>
          <w:color w:val="000000"/>
          <w:sz w:val="22"/>
          <w:szCs w:val="22"/>
        </w:rPr>
        <w:t>13 gennaio 2022</w:t>
      </w:r>
      <w:r>
        <w:rPr>
          <w:rFonts w:ascii="Open Sans" w:hAnsi="Open Sans" w:cs="Open Sans"/>
          <w:color w:val="000000"/>
          <w:sz w:val="22"/>
          <w:szCs w:val="22"/>
        </w:rPr>
        <w:t>,</w:t>
      </w:r>
      <w:r w:rsidR="00E15CDD">
        <w:rPr>
          <w:rFonts w:ascii="Open Sans" w:hAnsi="Open Sans" w:cs="Open Sans"/>
          <w:color w:val="000000"/>
          <w:sz w:val="22"/>
          <w:szCs w:val="22"/>
        </w:rPr>
        <w:t xml:space="preserve"> con inizio alle ore </w:t>
      </w:r>
      <w:r w:rsidR="00B9589F">
        <w:rPr>
          <w:rFonts w:ascii="Open Sans" w:hAnsi="Open Sans" w:cs="Open Sans"/>
          <w:color w:val="000000"/>
          <w:sz w:val="22"/>
          <w:szCs w:val="22"/>
        </w:rPr>
        <w:t>11:0</w:t>
      </w:r>
      <w:bookmarkStart w:id="0" w:name="_GoBack"/>
      <w:bookmarkEnd w:id="0"/>
      <w:r>
        <w:rPr>
          <w:rFonts w:ascii="Open Sans" w:hAnsi="Open Sans" w:cs="Open Sans"/>
          <w:color w:val="000000"/>
          <w:sz w:val="22"/>
          <w:szCs w:val="22"/>
        </w:rPr>
        <w:t>0,</w:t>
      </w:r>
      <w:r w:rsidR="00E15CDD">
        <w:rPr>
          <w:rFonts w:ascii="Open Sans" w:hAnsi="Open Sans" w:cs="Open Sans"/>
          <w:color w:val="000000"/>
          <w:sz w:val="22"/>
          <w:szCs w:val="22"/>
        </w:rPr>
        <w:t xml:space="preserve"> presso </w:t>
      </w:r>
      <w:r>
        <w:rPr>
          <w:rFonts w:ascii="Open Sans" w:hAnsi="Open Sans" w:cs="Open Sans"/>
          <w:color w:val="000000"/>
          <w:sz w:val="22"/>
          <w:szCs w:val="22"/>
        </w:rPr>
        <w:t>la sala rossa della sede del Rettorato dell’Università degli Studi del Sannio,</w:t>
      </w:r>
      <w:r w:rsidR="00E15CDD"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 xml:space="preserve">sita in Piazza </w:t>
      </w:r>
      <w:proofErr w:type="spellStart"/>
      <w:r>
        <w:rPr>
          <w:rFonts w:ascii="Open Sans" w:hAnsi="Open Sans" w:cs="Open Sans"/>
          <w:color w:val="000000"/>
          <w:sz w:val="22"/>
          <w:szCs w:val="22"/>
        </w:rPr>
        <w:t>Guerrazzi</w:t>
      </w:r>
      <w:proofErr w:type="spellEnd"/>
      <w:r>
        <w:rPr>
          <w:rFonts w:ascii="Open Sans" w:hAnsi="Open Sans" w:cs="Open Sans"/>
          <w:color w:val="000000"/>
          <w:sz w:val="22"/>
          <w:szCs w:val="22"/>
        </w:rPr>
        <w:t>, Benevento.</w:t>
      </w:r>
    </w:p>
    <w:p w:rsidR="00E15CDD" w:rsidRDefault="00E15CDD" w:rsidP="00E15CDD">
      <w:pPr>
        <w:jc w:val="both"/>
        <w:rPr>
          <w:rFonts w:ascii="Open Sans" w:hAnsi="Open Sans" w:cs="Open Sans"/>
          <w:sz w:val="22"/>
          <w:szCs w:val="22"/>
        </w:rPr>
      </w:pPr>
    </w:p>
    <w:p w:rsidR="0083125D" w:rsidRDefault="0083125D"/>
    <w:sectPr w:rsidR="008312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DD"/>
    <w:rsid w:val="006C2F58"/>
    <w:rsid w:val="007832D9"/>
    <w:rsid w:val="0083125D"/>
    <w:rsid w:val="009979A1"/>
    <w:rsid w:val="00B9589F"/>
    <w:rsid w:val="00C0703A"/>
    <w:rsid w:val="00D156B5"/>
    <w:rsid w:val="00E1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E15CDD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CDD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C0703A"/>
    <w:pPr>
      <w:ind w:left="28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03A"/>
    <w:rPr>
      <w:rFonts w:ascii="Arial" w:eastAsia="Times New Roman" w:hAnsi="Arial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15CD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E15CDD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C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CDD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C0703A"/>
    <w:pPr>
      <w:ind w:left="284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0703A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Girolamo</dc:creator>
  <cp:lastModifiedBy>MSaccone</cp:lastModifiedBy>
  <cp:revision>3</cp:revision>
  <dcterms:created xsi:type="dcterms:W3CDTF">2021-11-18T10:50:00Z</dcterms:created>
  <dcterms:modified xsi:type="dcterms:W3CDTF">2021-12-17T11:10:00Z</dcterms:modified>
</cp:coreProperties>
</file>