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12" w:rsidRDefault="00BD6812" w:rsidP="00BD6812">
      <w:pPr>
        <w:jc w:val="center"/>
        <w:rPr>
          <w:rFonts w:ascii="Open Sans" w:hAnsi="Open Sans"/>
          <w:sz w:val="20"/>
        </w:rPr>
      </w:pPr>
      <w:r w:rsidRPr="000B4129">
        <w:rPr>
          <w:noProof/>
          <w:lang w:eastAsia="it-IT"/>
        </w:rPr>
        <w:drawing>
          <wp:inline distT="0" distB="0" distL="0" distR="0" wp14:anchorId="72A26D5E" wp14:editId="5C4AB0FF">
            <wp:extent cx="958850" cy="10934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3316" cy="112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812" w:rsidRPr="00BD6812" w:rsidRDefault="00BD6812" w:rsidP="00BD6812">
      <w:pPr>
        <w:rPr>
          <w:rFonts w:ascii="Open Sans" w:hAnsi="Open Sans"/>
          <w:sz w:val="20"/>
        </w:rPr>
      </w:pPr>
    </w:p>
    <w:p w:rsidR="00BD6812" w:rsidRDefault="00BD6812" w:rsidP="00BD6812">
      <w:pPr>
        <w:rPr>
          <w:rFonts w:ascii="Open Sans" w:hAnsi="Open Sans"/>
          <w:sz w:val="20"/>
        </w:rPr>
      </w:pPr>
    </w:p>
    <w:p w:rsidR="00726740" w:rsidRPr="00930EBC" w:rsidRDefault="00726740" w:rsidP="00726740">
      <w:pPr>
        <w:pStyle w:val="Rientrocorpodeltesto"/>
        <w:ind w:left="0" w:firstLine="0"/>
        <w:rPr>
          <w:rFonts w:ascii="Open Sans" w:hAnsi="Open Sans" w:cs="Open Sans"/>
          <w:b/>
          <w:i w:val="0"/>
          <w:sz w:val="22"/>
          <w:szCs w:val="22"/>
        </w:rPr>
      </w:pPr>
      <w:r w:rsidRPr="00C86F22">
        <w:rPr>
          <w:rFonts w:ascii="Open Sans" w:hAnsi="Open Sans" w:cs="Open Sans"/>
          <w:b/>
          <w:i w:val="0"/>
          <w:sz w:val="22"/>
          <w:szCs w:val="22"/>
        </w:rPr>
        <w:t xml:space="preserve">CONCORSO PUBBLICO, PER TITOLI ED ESAMI, A N. 1 POSTO DI CATEGORIA C, POSIZIONE ECONOMICA C1, AREA </w:t>
      </w:r>
      <w:r>
        <w:rPr>
          <w:rFonts w:ascii="Open Sans" w:hAnsi="Open Sans" w:cs="Open Sans"/>
          <w:b/>
          <w:i w:val="0"/>
          <w:sz w:val="22"/>
          <w:szCs w:val="22"/>
        </w:rPr>
        <w:t>AMMINISTRATIVA</w:t>
      </w:r>
      <w:r w:rsidRPr="00C86F22">
        <w:rPr>
          <w:rFonts w:ascii="Open Sans" w:hAnsi="Open Sans" w:cs="Open Sans"/>
          <w:b/>
          <w:i w:val="0"/>
          <w:sz w:val="22"/>
          <w:szCs w:val="22"/>
        </w:rPr>
        <w:t xml:space="preserve">, PER LE ESIGENZE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930EBC">
        <w:rPr>
          <w:rFonts w:ascii="Open Sans" w:hAnsi="Open Sans" w:cs="Open Sans"/>
          <w:b/>
          <w:i w:val="0"/>
          <w:sz w:val="22"/>
          <w:szCs w:val="22"/>
        </w:rPr>
        <w:t>DEGLI UFFICI DELL’ATENEO</w:t>
      </w:r>
      <w:r w:rsidRPr="00930EBC">
        <w:rPr>
          <w:rFonts w:ascii="Open Sans" w:hAnsi="Open Sans" w:cs="Open Sans"/>
          <w:b/>
          <w:i w:val="0"/>
          <w:iCs/>
          <w:sz w:val="22"/>
          <w:szCs w:val="22"/>
        </w:rPr>
        <w:t>.</w:t>
      </w:r>
    </w:p>
    <w:p w:rsidR="00726740" w:rsidRDefault="00726740" w:rsidP="00BD6812">
      <w:pPr>
        <w:rPr>
          <w:rFonts w:ascii="Open Sans" w:hAnsi="Open Sans"/>
          <w:b/>
          <w:sz w:val="24"/>
          <w:szCs w:val="24"/>
        </w:rPr>
      </w:pPr>
    </w:p>
    <w:p w:rsidR="00BD6812" w:rsidRDefault="00BD6812" w:rsidP="00BD6812">
      <w:pPr>
        <w:rPr>
          <w:rFonts w:ascii="Open Sans" w:hAnsi="Open Sans"/>
          <w:b/>
          <w:sz w:val="24"/>
          <w:szCs w:val="24"/>
        </w:rPr>
      </w:pPr>
      <w:r>
        <w:rPr>
          <w:rFonts w:ascii="Open Sans" w:hAnsi="Open Sans"/>
          <w:b/>
          <w:sz w:val="24"/>
          <w:szCs w:val="24"/>
        </w:rPr>
        <w:t>La prese</w:t>
      </w:r>
      <w:r w:rsidR="00F42A85">
        <w:rPr>
          <w:rFonts w:ascii="Open Sans" w:hAnsi="Open Sans"/>
          <w:b/>
          <w:sz w:val="24"/>
          <w:szCs w:val="24"/>
        </w:rPr>
        <w:t xml:space="preserve">nte procedura è stata </w:t>
      </w:r>
      <w:r w:rsidR="00F25040">
        <w:rPr>
          <w:rFonts w:ascii="Open Sans" w:hAnsi="Open Sans"/>
          <w:b/>
          <w:sz w:val="24"/>
          <w:szCs w:val="24"/>
        </w:rPr>
        <w:t>aggiornata in accordo con quanto previsto dall</w:t>
      </w:r>
      <w:r w:rsidR="00F25040" w:rsidRPr="00F25040">
        <w:rPr>
          <w:rFonts w:ascii="Open Sans" w:hAnsi="Open Sans"/>
          <w:b/>
          <w:sz w:val="24"/>
          <w:szCs w:val="24"/>
        </w:rPr>
        <w:t>’ordinanza del ministro della Salute del 25 maggio 2022, emanata in attuazione del decreto-legge n. 36 del 2022 e pubblicata sulla Gazzetta Ufficiale n. 126 del 31 maggio</w:t>
      </w:r>
      <w:r>
        <w:rPr>
          <w:rFonts w:ascii="Open Sans" w:hAnsi="Open Sans"/>
          <w:b/>
          <w:sz w:val="24"/>
          <w:szCs w:val="24"/>
        </w:rPr>
        <w:t xml:space="preserve"> </w:t>
      </w:r>
      <w:r w:rsidR="00F25040">
        <w:rPr>
          <w:rFonts w:ascii="Open Sans" w:hAnsi="Open Sans"/>
          <w:b/>
          <w:sz w:val="24"/>
          <w:szCs w:val="24"/>
        </w:rPr>
        <w:t>2022</w:t>
      </w:r>
    </w:p>
    <w:p w:rsidR="00BD6812" w:rsidRDefault="00BD6812" w:rsidP="00BD6812">
      <w:pPr>
        <w:rPr>
          <w:rFonts w:ascii="Open Sans" w:hAnsi="Open Sans"/>
          <w:b/>
          <w:sz w:val="24"/>
          <w:szCs w:val="24"/>
        </w:rPr>
      </w:pPr>
    </w:p>
    <w:p w:rsidR="00BD6812" w:rsidRDefault="00BD6812" w:rsidP="00BD6812">
      <w:pPr>
        <w:rPr>
          <w:rFonts w:ascii="Open Sans" w:hAnsi="Open Sans"/>
          <w:sz w:val="24"/>
          <w:szCs w:val="24"/>
          <w:u w:val="single"/>
        </w:rPr>
      </w:pPr>
      <w:r w:rsidRPr="00BD6812">
        <w:rPr>
          <w:rFonts w:ascii="Open Sans" w:hAnsi="Open Sans"/>
          <w:sz w:val="24"/>
          <w:szCs w:val="24"/>
          <w:u w:val="single"/>
        </w:rPr>
        <w:t>PREMESSA</w:t>
      </w:r>
    </w:p>
    <w:p w:rsidR="00BD6812" w:rsidRDefault="008852F2" w:rsidP="00BD6812">
      <w:pPr>
        <w:contextualSpacing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I locali della procedura concorsuale in oggetto sono individuati </w:t>
      </w:r>
      <w:r w:rsidR="00726740" w:rsidRPr="007B0945">
        <w:rPr>
          <w:rFonts w:ascii="Open Sans" w:hAnsi="Open Sans"/>
          <w:b/>
          <w:sz w:val="24"/>
          <w:szCs w:val="24"/>
        </w:rPr>
        <w:t>l’Aula Magna del Polo Didattico del Dipartimento DEMM</w:t>
      </w:r>
      <w:r w:rsidR="00726740" w:rsidRPr="007B0945">
        <w:rPr>
          <w:rFonts w:ascii="Open Sans" w:hAnsi="Open Sans"/>
          <w:sz w:val="24"/>
          <w:szCs w:val="24"/>
        </w:rPr>
        <w:t>, sita in Via</w:t>
      </w:r>
      <w:r w:rsidR="00726740" w:rsidRPr="007B0945">
        <w:rPr>
          <w:rFonts w:ascii="Open Sans" w:hAnsi="Open Sans"/>
          <w:sz w:val="24"/>
          <w:szCs w:val="24"/>
        </w:rPr>
        <w:t xml:space="preserve"> delle Puglie, n. 82- Benevento</w:t>
      </w:r>
      <w:r>
        <w:rPr>
          <w:rFonts w:ascii="Open Sans" w:hAnsi="Open Sans"/>
          <w:sz w:val="24"/>
          <w:szCs w:val="24"/>
        </w:rPr>
        <w:t>. Il dettaglio dei locali da impegnarsi e la regolamentazione dei flussi è illustrato nell’allegata planimetria.</w:t>
      </w:r>
    </w:p>
    <w:p w:rsidR="008852F2" w:rsidRDefault="008852F2" w:rsidP="00BD6812">
      <w:pPr>
        <w:contextualSpacing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Il protocollo di sicurezza cui attenersi è riportato di seguito.</w:t>
      </w:r>
    </w:p>
    <w:p w:rsidR="008852F2" w:rsidRDefault="008852F2" w:rsidP="00BD6812">
      <w:pPr>
        <w:contextualSpacing/>
        <w:rPr>
          <w:rFonts w:ascii="Open Sans" w:hAnsi="Open Sans"/>
          <w:sz w:val="24"/>
          <w:szCs w:val="24"/>
        </w:rPr>
      </w:pPr>
    </w:p>
    <w:p w:rsidR="008852F2" w:rsidRDefault="008852F2" w:rsidP="00BD6812">
      <w:pPr>
        <w:contextualSpacing/>
        <w:rPr>
          <w:rFonts w:ascii="Open Sans" w:hAnsi="Open Sans"/>
          <w:sz w:val="24"/>
          <w:szCs w:val="24"/>
          <w:u w:val="single"/>
        </w:rPr>
      </w:pPr>
      <w:r>
        <w:rPr>
          <w:rFonts w:ascii="Open Sans" w:hAnsi="Open Sans"/>
          <w:sz w:val="24"/>
          <w:szCs w:val="24"/>
          <w:u w:val="single"/>
        </w:rPr>
        <w:t>MISURE IGIENICO SANITARIE</w:t>
      </w:r>
    </w:p>
    <w:p w:rsidR="008852F2" w:rsidRDefault="008852F2" w:rsidP="00BD6812">
      <w:pPr>
        <w:contextualSpacing/>
        <w:rPr>
          <w:rFonts w:ascii="Open Sans" w:hAnsi="Open Sans"/>
          <w:sz w:val="24"/>
          <w:szCs w:val="24"/>
          <w:u w:val="single"/>
        </w:rPr>
      </w:pPr>
    </w:p>
    <w:p w:rsidR="008852F2" w:rsidRPr="008852F2" w:rsidRDefault="008852F2" w:rsidP="00E56C2C">
      <w:pPr>
        <w:contextualSpacing/>
        <w:rPr>
          <w:rFonts w:ascii="Open Sans" w:hAnsi="Open Sans"/>
          <w:sz w:val="24"/>
          <w:szCs w:val="24"/>
        </w:rPr>
      </w:pPr>
      <w:r w:rsidRPr="008852F2">
        <w:rPr>
          <w:rFonts w:ascii="Open Sans" w:hAnsi="Open Sans"/>
          <w:sz w:val="24"/>
          <w:szCs w:val="24"/>
        </w:rPr>
        <w:t>Dovrà prioritariamente essere garantita l’identificazione delle donne in stato di gravidanza,</w:t>
      </w:r>
      <w:r w:rsidR="00E56C2C">
        <w:rPr>
          <w:rFonts w:ascii="Open Sans" w:hAnsi="Open Sans"/>
          <w:sz w:val="24"/>
          <w:szCs w:val="24"/>
        </w:rPr>
        <w:t xml:space="preserve"> </w:t>
      </w:r>
      <w:r w:rsidR="00E47DA1">
        <w:rPr>
          <w:rFonts w:ascii="Open Sans" w:hAnsi="Open Sans"/>
          <w:sz w:val="24"/>
          <w:szCs w:val="24"/>
        </w:rPr>
        <w:t>dei candidati</w:t>
      </w:r>
      <w:r w:rsidRPr="008852F2">
        <w:rPr>
          <w:rFonts w:ascii="Open Sans" w:hAnsi="Open Sans"/>
          <w:sz w:val="24"/>
          <w:szCs w:val="24"/>
        </w:rPr>
        <w:t xml:space="preserve"> diversamen</w:t>
      </w:r>
      <w:r w:rsidR="00E47DA1">
        <w:rPr>
          <w:rFonts w:ascii="Open Sans" w:hAnsi="Open Sans"/>
          <w:sz w:val="24"/>
          <w:szCs w:val="24"/>
        </w:rPr>
        <w:t>te abili e dei candidati</w:t>
      </w:r>
      <w:r w:rsidRPr="008852F2">
        <w:rPr>
          <w:rFonts w:ascii="Open Sans" w:hAnsi="Open Sans"/>
          <w:sz w:val="24"/>
          <w:szCs w:val="24"/>
        </w:rPr>
        <w:t xml:space="preserve"> richiedenti tempi aggiuntivi.</w:t>
      </w:r>
    </w:p>
    <w:p w:rsidR="009266B0" w:rsidRDefault="009266B0" w:rsidP="009266B0">
      <w:pPr>
        <w:contextualSpacing/>
        <w:rPr>
          <w:rFonts w:ascii="Open Sans" w:hAnsi="Open Sans"/>
          <w:sz w:val="24"/>
          <w:szCs w:val="24"/>
        </w:rPr>
      </w:pPr>
    </w:p>
    <w:p w:rsidR="009266B0" w:rsidRDefault="009266B0" w:rsidP="009266B0">
      <w:pPr>
        <w:contextualSpacing/>
        <w:rPr>
          <w:rFonts w:ascii="Open Sans" w:hAnsi="Open Sans"/>
          <w:sz w:val="24"/>
          <w:szCs w:val="24"/>
        </w:rPr>
      </w:pPr>
      <w:r w:rsidRPr="007B0945">
        <w:rPr>
          <w:rFonts w:ascii="Open Sans" w:hAnsi="Open Sans"/>
          <w:b/>
          <w:sz w:val="24"/>
          <w:szCs w:val="24"/>
        </w:rPr>
        <w:t>I candidati devono indossare obbligatoriamente ed esclusivamente i facciali filtranti FFP2/FFP3</w:t>
      </w:r>
      <w:r w:rsidRPr="00897260">
        <w:rPr>
          <w:rFonts w:ascii="Open Sans" w:hAnsi="Open Sans"/>
          <w:sz w:val="24"/>
          <w:szCs w:val="24"/>
        </w:rPr>
        <w:t xml:space="preserve"> privi di valvola di espirazione forniti dall’Amministrazione, prevedendo in caso di rifiuto l’impossibilità di partecipare alla prova. L’amministrazione rende disponibili per il personale addetto alle varie attività concorsuali, i membri della commissione </w:t>
      </w:r>
      <w:r>
        <w:rPr>
          <w:rFonts w:ascii="Open Sans" w:hAnsi="Open Sans"/>
          <w:sz w:val="24"/>
          <w:szCs w:val="24"/>
        </w:rPr>
        <w:t>esaminatrice e candidati,</w:t>
      </w:r>
      <w:r w:rsidRPr="00897260">
        <w:rPr>
          <w:rFonts w:ascii="Open Sans" w:hAnsi="Open Sans"/>
          <w:sz w:val="24"/>
          <w:szCs w:val="24"/>
        </w:rPr>
        <w:t xml:space="preserve"> un congruo numero di facciali filtranti FFP2/FFP3 privi di valvola di espirazione.</w:t>
      </w:r>
    </w:p>
    <w:p w:rsidR="009266B0" w:rsidRDefault="009266B0" w:rsidP="009266B0">
      <w:pPr>
        <w:contextualSpacing/>
        <w:rPr>
          <w:rFonts w:ascii="Open Sans" w:hAnsi="Open Sans"/>
          <w:sz w:val="24"/>
          <w:szCs w:val="24"/>
        </w:rPr>
      </w:pPr>
    </w:p>
    <w:p w:rsidR="009266B0" w:rsidRDefault="009266B0" w:rsidP="009266B0">
      <w:pPr>
        <w:rPr>
          <w:rFonts w:ascii="Open Sans" w:hAnsi="Open Sans"/>
          <w:sz w:val="24"/>
          <w:szCs w:val="24"/>
        </w:rPr>
      </w:pPr>
      <w:r w:rsidRPr="007B0945">
        <w:rPr>
          <w:rFonts w:ascii="Open Sans" w:hAnsi="Open Sans"/>
          <w:b/>
          <w:sz w:val="24"/>
          <w:szCs w:val="24"/>
        </w:rPr>
        <w:t>Non sarà consentito in ogni caso nell’area concorsuale l’uso di mascherine chirurgiche, facciali filtranti, e mascherine di comunità in possesso del candidato</w:t>
      </w:r>
      <w:r w:rsidRPr="00897260">
        <w:rPr>
          <w:rFonts w:ascii="Open Sans" w:hAnsi="Open Sans"/>
          <w:sz w:val="24"/>
          <w:szCs w:val="24"/>
        </w:rPr>
        <w:t xml:space="preserve">. Qualora una o più delle sopraindicate condizioni non dovesse essere soddisfatta, </w:t>
      </w:r>
      <w:r w:rsidRPr="00897260">
        <w:rPr>
          <w:rFonts w:ascii="Open Sans" w:hAnsi="Open Sans"/>
          <w:sz w:val="24"/>
          <w:szCs w:val="24"/>
        </w:rPr>
        <w:lastRenderedPageBreak/>
        <w:t>ovvero in caso di rifiuto a produrre l’autodichiarazione, dovrà essere inibito l’ingresso de</w:t>
      </w:r>
      <w:r>
        <w:rPr>
          <w:rFonts w:ascii="Open Sans" w:hAnsi="Open Sans"/>
          <w:sz w:val="24"/>
          <w:szCs w:val="24"/>
        </w:rPr>
        <w:t>l candidato</w:t>
      </w:r>
      <w:r w:rsidRPr="00897260">
        <w:rPr>
          <w:rFonts w:ascii="Open Sans" w:hAnsi="Open Sans"/>
          <w:sz w:val="24"/>
          <w:szCs w:val="24"/>
        </w:rPr>
        <w:t>.</w:t>
      </w:r>
    </w:p>
    <w:p w:rsidR="009266B0" w:rsidRPr="007B0945" w:rsidRDefault="009266B0" w:rsidP="009266B0">
      <w:pPr>
        <w:rPr>
          <w:rFonts w:ascii="Open Sans" w:hAnsi="Open Sans"/>
          <w:b/>
          <w:sz w:val="24"/>
          <w:szCs w:val="24"/>
        </w:rPr>
      </w:pPr>
      <w:r w:rsidRPr="007B0945">
        <w:rPr>
          <w:rFonts w:ascii="Open Sans" w:hAnsi="Open Sans"/>
          <w:b/>
          <w:sz w:val="24"/>
          <w:szCs w:val="24"/>
        </w:rPr>
        <w:t>Il distanziamento di almeno 1 metro deve essere rispettato in tutte le aree concorsuali.</w:t>
      </w:r>
    </w:p>
    <w:p w:rsidR="009266B0" w:rsidRDefault="009266B0" w:rsidP="009266B0">
      <w:pPr>
        <w:contextualSpacing/>
        <w:rPr>
          <w:rFonts w:ascii="Open Sans" w:hAnsi="Open Sans"/>
          <w:sz w:val="24"/>
          <w:szCs w:val="24"/>
        </w:rPr>
      </w:pPr>
    </w:p>
    <w:p w:rsidR="00F25040" w:rsidRDefault="00897260" w:rsidP="00BD6812">
      <w:pPr>
        <w:rPr>
          <w:rFonts w:ascii="Open Sans" w:hAnsi="Open Sans"/>
          <w:sz w:val="24"/>
          <w:szCs w:val="24"/>
        </w:rPr>
      </w:pPr>
      <w:r w:rsidRPr="007B0945">
        <w:rPr>
          <w:rFonts w:ascii="Open Sans" w:hAnsi="Open Sans"/>
          <w:b/>
          <w:sz w:val="24"/>
          <w:szCs w:val="24"/>
        </w:rPr>
        <w:t>Agli ingressi, sia i candid</w:t>
      </w:r>
      <w:r w:rsidR="00E47DA1" w:rsidRPr="007B0945">
        <w:rPr>
          <w:rFonts w:ascii="Open Sans" w:hAnsi="Open Sans"/>
          <w:b/>
          <w:sz w:val="24"/>
          <w:szCs w:val="24"/>
        </w:rPr>
        <w:t>ati</w:t>
      </w:r>
      <w:r w:rsidRPr="007B0945">
        <w:rPr>
          <w:rFonts w:ascii="Open Sans" w:hAnsi="Open Sans"/>
          <w:b/>
          <w:sz w:val="24"/>
          <w:szCs w:val="24"/>
        </w:rPr>
        <w:t xml:space="preserve">, compileranno </w:t>
      </w:r>
      <w:r w:rsidR="00A7568D" w:rsidRPr="007B0945">
        <w:rPr>
          <w:rFonts w:ascii="Open Sans" w:hAnsi="Open Sans"/>
          <w:b/>
          <w:sz w:val="24"/>
          <w:szCs w:val="24"/>
        </w:rPr>
        <w:t>un’</w:t>
      </w:r>
      <w:r w:rsidRPr="007B0945">
        <w:rPr>
          <w:rFonts w:ascii="Open Sans" w:hAnsi="Open Sans"/>
          <w:b/>
          <w:sz w:val="24"/>
          <w:szCs w:val="24"/>
        </w:rPr>
        <w:t>autodichiarazione ai sensi degli artt. 46 e 47 del DPR 445/2000 attestante l’osservanza degli obblighi di legge relativamente all’emergenza pandemica</w:t>
      </w:r>
      <w:r w:rsidRPr="00897260">
        <w:rPr>
          <w:rFonts w:ascii="Open Sans" w:hAnsi="Open Sans"/>
          <w:sz w:val="24"/>
          <w:szCs w:val="24"/>
        </w:rPr>
        <w:t xml:space="preserve"> e verrà contestualmente consegnata un’i</w:t>
      </w:r>
      <w:r w:rsidR="00E47DA1">
        <w:rPr>
          <w:rFonts w:ascii="Open Sans" w:hAnsi="Open Sans"/>
          <w:sz w:val="24"/>
          <w:szCs w:val="24"/>
        </w:rPr>
        <w:t xml:space="preserve">nformativa sui dati personali. </w:t>
      </w:r>
    </w:p>
    <w:p w:rsidR="00726740" w:rsidRPr="00726740" w:rsidRDefault="00726740" w:rsidP="00726740">
      <w:pPr>
        <w:rPr>
          <w:rFonts w:ascii="Open Sans" w:hAnsi="Open Sans"/>
          <w:sz w:val="24"/>
          <w:szCs w:val="24"/>
        </w:rPr>
      </w:pPr>
    </w:p>
    <w:p w:rsidR="00726740" w:rsidRPr="00726740" w:rsidRDefault="00726740" w:rsidP="00726740">
      <w:pPr>
        <w:rPr>
          <w:rFonts w:ascii="Open Sans" w:hAnsi="Open Sans"/>
          <w:sz w:val="24"/>
          <w:szCs w:val="24"/>
        </w:rPr>
      </w:pPr>
      <w:r w:rsidRPr="00726740">
        <w:rPr>
          <w:rFonts w:ascii="Open Sans" w:hAnsi="Open Sans"/>
          <w:sz w:val="24"/>
          <w:szCs w:val="24"/>
        </w:rPr>
        <w:t>Dispenser per la sanificazione, contenenti soluzione idroalcolica per le mani, sono disponibili in numero adeguato in tutta</w:t>
      </w:r>
      <w:r w:rsidR="00A7568D">
        <w:rPr>
          <w:rFonts w:ascii="Open Sans" w:hAnsi="Open Sans"/>
          <w:sz w:val="24"/>
          <w:szCs w:val="24"/>
        </w:rPr>
        <w:t xml:space="preserve"> </w:t>
      </w:r>
      <w:r w:rsidRPr="00726740">
        <w:rPr>
          <w:rFonts w:ascii="Open Sans" w:hAnsi="Open Sans"/>
          <w:sz w:val="24"/>
          <w:szCs w:val="24"/>
        </w:rPr>
        <w:t xml:space="preserve"> l’area concorsuale, particolarmente nelle aree antistanti l’aula concorsuale e i servizi igienici.</w:t>
      </w:r>
    </w:p>
    <w:p w:rsidR="00726740" w:rsidRPr="00726740" w:rsidRDefault="00726740" w:rsidP="00726740">
      <w:pPr>
        <w:rPr>
          <w:rFonts w:ascii="Open Sans" w:hAnsi="Open Sans"/>
          <w:sz w:val="24"/>
          <w:szCs w:val="24"/>
        </w:rPr>
      </w:pPr>
    </w:p>
    <w:p w:rsidR="00726740" w:rsidRPr="00726740" w:rsidRDefault="00726740" w:rsidP="00726740">
      <w:pPr>
        <w:rPr>
          <w:rFonts w:ascii="Open Sans" w:hAnsi="Open Sans"/>
          <w:sz w:val="24"/>
          <w:szCs w:val="24"/>
        </w:rPr>
      </w:pPr>
      <w:r w:rsidRPr="00726740">
        <w:rPr>
          <w:rFonts w:ascii="Open Sans" w:hAnsi="Open Sans"/>
          <w:sz w:val="24"/>
          <w:szCs w:val="24"/>
        </w:rPr>
        <w:t>Divisori in plexiglass sono predisposti nelle postazioni degli operatori addetti all’identificazione dei candidati, con finestre per il passaggio dei documenti.</w:t>
      </w:r>
    </w:p>
    <w:p w:rsidR="00897260" w:rsidRDefault="00897260" w:rsidP="00BD6812">
      <w:pPr>
        <w:rPr>
          <w:rFonts w:ascii="Open Sans" w:hAnsi="Open Sans"/>
          <w:sz w:val="24"/>
          <w:szCs w:val="24"/>
        </w:rPr>
      </w:pPr>
    </w:p>
    <w:p w:rsidR="00897260" w:rsidRDefault="00897260" w:rsidP="00BD6812">
      <w:pPr>
        <w:rPr>
          <w:rFonts w:ascii="Open Sans" w:hAnsi="Open Sans"/>
          <w:sz w:val="24"/>
          <w:szCs w:val="24"/>
          <w:u w:val="single"/>
        </w:rPr>
      </w:pPr>
      <w:r>
        <w:rPr>
          <w:rFonts w:ascii="Open Sans" w:hAnsi="Open Sans"/>
          <w:sz w:val="24"/>
          <w:szCs w:val="24"/>
          <w:u w:val="single"/>
        </w:rPr>
        <w:t>LOGISTICA E MODALITA’ ORGANIZZATIVE</w:t>
      </w:r>
    </w:p>
    <w:p w:rsidR="009231E8" w:rsidRDefault="00732B4E" w:rsidP="00732B4E">
      <w:pPr>
        <w:rPr>
          <w:rFonts w:ascii="Open Sans" w:hAnsi="Open Sans"/>
          <w:sz w:val="24"/>
          <w:szCs w:val="24"/>
        </w:rPr>
      </w:pPr>
      <w:r w:rsidRPr="00732B4E">
        <w:rPr>
          <w:rFonts w:ascii="Open Sans" w:hAnsi="Open Sans"/>
          <w:sz w:val="24"/>
          <w:szCs w:val="24"/>
        </w:rPr>
        <w:t>L’area concorsuale da utilizzarsi è costituita dalle seguenti tre diverse aree come dettagliate nell’allegata planimetria</w:t>
      </w:r>
    </w:p>
    <w:p w:rsidR="009231E8" w:rsidRPr="009231E8" w:rsidRDefault="00414372" w:rsidP="009231E8">
      <w:pPr>
        <w:pStyle w:val="Paragrafoelenco"/>
        <w:numPr>
          <w:ilvl w:val="0"/>
          <w:numId w:val="3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Area</w:t>
      </w:r>
      <w:r w:rsidR="00732B4E" w:rsidRPr="009231E8">
        <w:rPr>
          <w:rFonts w:ascii="Open Sans" w:hAnsi="Open Sans"/>
          <w:sz w:val="24"/>
          <w:szCs w:val="24"/>
        </w:rPr>
        <w:t xml:space="preserve"> A – “</w:t>
      </w:r>
      <w:r w:rsidR="00A7568D">
        <w:rPr>
          <w:rFonts w:ascii="Open Sans" w:hAnsi="Open Sans"/>
          <w:sz w:val="24"/>
          <w:szCs w:val="24"/>
        </w:rPr>
        <w:t xml:space="preserve">Aula Magna </w:t>
      </w:r>
      <w:r w:rsidR="00732B4E" w:rsidRPr="009231E8">
        <w:rPr>
          <w:rFonts w:ascii="Open Sans" w:hAnsi="Open Sans"/>
          <w:sz w:val="24"/>
          <w:szCs w:val="24"/>
        </w:rPr>
        <w:t>”</w:t>
      </w:r>
    </w:p>
    <w:p w:rsidR="00A7568D" w:rsidRDefault="00414372" w:rsidP="009231E8">
      <w:pPr>
        <w:pStyle w:val="Paragrafoelenco"/>
        <w:numPr>
          <w:ilvl w:val="0"/>
          <w:numId w:val="3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Area</w:t>
      </w:r>
      <w:r w:rsidR="00732B4E" w:rsidRPr="009231E8">
        <w:rPr>
          <w:rFonts w:ascii="Open Sans" w:hAnsi="Open Sans"/>
          <w:sz w:val="24"/>
          <w:szCs w:val="24"/>
        </w:rPr>
        <w:t xml:space="preserve"> B – “</w:t>
      </w:r>
      <w:r>
        <w:rPr>
          <w:rFonts w:ascii="Open Sans" w:hAnsi="Open Sans"/>
          <w:sz w:val="24"/>
          <w:szCs w:val="24"/>
        </w:rPr>
        <w:t>Spazio per l’</w:t>
      </w:r>
      <w:r w:rsidR="00732B4E" w:rsidRPr="009231E8">
        <w:rPr>
          <w:rFonts w:ascii="Open Sans" w:hAnsi="Open Sans"/>
          <w:sz w:val="24"/>
          <w:szCs w:val="24"/>
        </w:rPr>
        <w:t xml:space="preserve">attesa” </w:t>
      </w:r>
    </w:p>
    <w:p w:rsidR="00A7568D" w:rsidRPr="00A7568D" w:rsidRDefault="00A7568D" w:rsidP="00A7568D">
      <w:pPr>
        <w:ind w:left="420"/>
        <w:rPr>
          <w:rFonts w:ascii="Open Sans" w:hAnsi="Open Sans"/>
          <w:sz w:val="24"/>
          <w:szCs w:val="24"/>
        </w:rPr>
      </w:pPr>
    </w:p>
    <w:p w:rsidR="009231E8" w:rsidRPr="00A7568D" w:rsidRDefault="00F83460" w:rsidP="00A7568D">
      <w:pPr>
        <w:rPr>
          <w:rFonts w:ascii="Open Sans" w:hAnsi="Open Sans"/>
          <w:sz w:val="24"/>
          <w:szCs w:val="24"/>
        </w:rPr>
      </w:pPr>
      <w:r w:rsidRPr="00A7568D">
        <w:rPr>
          <w:rFonts w:ascii="Open Sans" w:hAnsi="Open Sans"/>
          <w:sz w:val="24"/>
          <w:szCs w:val="24"/>
        </w:rPr>
        <w:t xml:space="preserve">Sono inoltre presenti </w:t>
      </w:r>
      <w:r w:rsidR="009231E8" w:rsidRPr="00A7568D">
        <w:rPr>
          <w:rFonts w:ascii="Open Sans" w:hAnsi="Open Sans"/>
          <w:sz w:val="24"/>
          <w:szCs w:val="24"/>
        </w:rPr>
        <w:t>bagni dedicati (uomo/donna)</w:t>
      </w:r>
      <w:r w:rsidR="00E47DA1" w:rsidRPr="00A7568D">
        <w:rPr>
          <w:rFonts w:ascii="Open Sans" w:hAnsi="Open Sans"/>
          <w:sz w:val="24"/>
          <w:szCs w:val="24"/>
        </w:rPr>
        <w:t xml:space="preserve"> al piano seminterrato dell’Area A</w:t>
      </w:r>
      <w:r w:rsidR="009231E8" w:rsidRPr="00A7568D">
        <w:rPr>
          <w:rFonts w:ascii="Open Sans" w:hAnsi="Open Sans"/>
          <w:sz w:val="24"/>
          <w:szCs w:val="24"/>
        </w:rPr>
        <w:t>.</w:t>
      </w:r>
    </w:p>
    <w:p w:rsidR="007F5827" w:rsidRDefault="00732B4E" w:rsidP="00732B4E">
      <w:pPr>
        <w:contextualSpacing/>
        <w:rPr>
          <w:rFonts w:ascii="Open Sans" w:hAnsi="Open Sans"/>
          <w:sz w:val="24"/>
          <w:szCs w:val="24"/>
        </w:rPr>
      </w:pPr>
      <w:r w:rsidRPr="00732B4E">
        <w:rPr>
          <w:rFonts w:ascii="Open Sans" w:hAnsi="Open Sans"/>
          <w:sz w:val="24"/>
          <w:szCs w:val="24"/>
        </w:rPr>
        <w:t>L’accesso dall’esterno all’area concorsuale</w:t>
      </w:r>
      <w:r w:rsidR="00E47DA1">
        <w:rPr>
          <w:rFonts w:ascii="Open Sans" w:hAnsi="Open Sans"/>
          <w:sz w:val="24"/>
          <w:szCs w:val="24"/>
        </w:rPr>
        <w:t xml:space="preserve"> da parte dei candidati</w:t>
      </w:r>
      <w:r w:rsidRPr="00732B4E">
        <w:rPr>
          <w:rFonts w:ascii="Open Sans" w:hAnsi="Open Sans"/>
          <w:sz w:val="24"/>
          <w:szCs w:val="24"/>
        </w:rPr>
        <w:t xml:space="preserve"> avverrà esclusivamente tramite l’ingresso dedicato. L’accesso dovrà avvenire in maniera ordinata evitando gli assembramenti e nel rispetto del dista</w:t>
      </w:r>
      <w:r w:rsidR="007F5827">
        <w:rPr>
          <w:rFonts w:ascii="Open Sans" w:hAnsi="Open Sans"/>
          <w:sz w:val="24"/>
          <w:szCs w:val="24"/>
        </w:rPr>
        <w:t>nziamento minimo di un metro.</w:t>
      </w:r>
    </w:p>
    <w:p w:rsidR="00A87F8B" w:rsidRDefault="007F5827" w:rsidP="00A7568D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S</w:t>
      </w:r>
      <w:r w:rsidR="00732B4E" w:rsidRPr="00732B4E">
        <w:rPr>
          <w:rFonts w:ascii="Open Sans" w:hAnsi="Open Sans"/>
          <w:sz w:val="24"/>
          <w:szCs w:val="24"/>
        </w:rPr>
        <w:t xml:space="preserve">ono stati predisposti appositi dispenser di gel igienizzante per le mani. Chiunque acceda dovrà preventivamente provvedere alla corretta igienizzazione delle mani e indossare la mascherina monouso. Tutti i predetti presidi sono forniti dall’Amministrazione ed è fatto obbligo di indossarli per tutto il periodo di permanenza nell’area concorsuale. </w:t>
      </w:r>
      <w:bookmarkStart w:id="0" w:name="_GoBack"/>
      <w:bookmarkEnd w:id="0"/>
      <w:r w:rsidR="00732B4E" w:rsidRPr="00732B4E">
        <w:rPr>
          <w:rFonts w:ascii="Open Sans" w:hAnsi="Open Sans"/>
          <w:sz w:val="24"/>
          <w:szCs w:val="24"/>
        </w:rPr>
        <w:t>il soggetto in ingresso, previa identificazione sarà invitato dal pe</w:t>
      </w:r>
      <w:r w:rsidR="00FB1528">
        <w:rPr>
          <w:rFonts w:ascii="Open Sans" w:hAnsi="Open Sans"/>
          <w:sz w:val="24"/>
          <w:szCs w:val="24"/>
        </w:rPr>
        <w:t>r</w:t>
      </w:r>
      <w:r w:rsidR="00732B4E" w:rsidRPr="00732B4E">
        <w:rPr>
          <w:rFonts w:ascii="Open Sans" w:hAnsi="Open Sans"/>
          <w:sz w:val="24"/>
          <w:szCs w:val="24"/>
        </w:rPr>
        <w:t>sonale di vigilanza a posizionar</w:t>
      </w:r>
      <w:r w:rsidR="00FB1528">
        <w:rPr>
          <w:rFonts w:ascii="Open Sans" w:hAnsi="Open Sans"/>
          <w:sz w:val="24"/>
          <w:szCs w:val="24"/>
        </w:rPr>
        <w:t>si nell’ Area</w:t>
      </w:r>
      <w:r w:rsidR="00732B4E" w:rsidRPr="00732B4E">
        <w:rPr>
          <w:rFonts w:ascii="Open Sans" w:hAnsi="Open Sans"/>
          <w:sz w:val="24"/>
          <w:szCs w:val="24"/>
        </w:rPr>
        <w:t xml:space="preserve"> B di attes</w:t>
      </w:r>
      <w:r w:rsidR="00FB1528">
        <w:rPr>
          <w:rFonts w:ascii="Open Sans" w:hAnsi="Open Sans"/>
          <w:sz w:val="24"/>
          <w:szCs w:val="24"/>
        </w:rPr>
        <w:t xml:space="preserve">a se candidato, nell’ Area A </w:t>
      </w:r>
      <w:r w:rsidR="00F83460">
        <w:rPr>
          <w:rFonts w:ascii="Open Sans" w:hAnsi="Open Sans"/>
          <w:sz w:val="24"/>
          <w:szCs w:val="24"/>
        </w:rPr>
        <w:t xml:space="preserve">se </w:t>
      </w:r>
      <w:r w:rsidR="00732B4E" w:rsidRPr="00732B4E">
        <w:rPr>
          <w:rFonts w:ascii="Open Sans" w:hAnsi="Open Sans"/>
          <w:sz w:val="24"/>
          <w:szCs w:val="24"/>
        </w:rPr>
        <w:t>componen</w:t>
      </w:r>
      <w:r w:rsidR="00FB1528">
        <w:rPr>
          <w:rFonts w:ascii="Open Sans" w:hAnsi="Open Sans"/>
          <w:sz w:val="24"/>
          <w:szCs w:val="24"/>
        </w:rPr>
        <w:t>te di Commissione</w:t>
      </w:r>
      <w:r w:rsidR="00732B4E" w:rsidRPr="00732B4E">
        <w:rPr>
          <w:rFonts w:ascii="Open Sans" w:hAnsi="Open Sans"/>
          <w:sz w:val="24"/>
          <w:szCs w:val="24"/>
        </w:rPr>
        <w:t>. I percorsi e le stanze saranno adeguatamente segnalate con cartelli ed indicazioni. La planimetria dell’intera area concor</w:t>
      </w:r>
      <w:r w:rsidR="00FB1528">
        <w:rPr>
          <w:rFonts w:ascii="Open Sans" w:hAnsi="Open Sans"/>
          <w:sz w:val="24"/>
          <w:szCs w:val="24"/>
        </w:rPr>
        <w:t xml:space="preserve">suale sarà affissa alle pareti. </w:t>
      </w:r>
    </w:p>
    <w:p w:rsidR="0092420D" w:rsidRDefault="00414372" w:rsidP="00732B4E">
      <w:pPr>
        <w:contextualSpacing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Nella Area</w:t>
      </w:r>
      <w:r w:rsidR="0092420D">
        <w:rPr>
          <w:rFonts w:ascii="Open Sans" w:hAnsi="Open Sans"/>
          <w:sz w:val="24"/>
          <w:szCs w:val="24"/>
        </w:rPr>
        <w:t xml:space="preserve"> A sono state indicate le postazioni riservate ai concorrenti del concorso; il materiale con cui sono realizzate le sedute banco consente un’</w:t>
      </w:r>
      <w:r w:rsidR="00732B4E" w:rsidRPr="00732B4E">
        <w:rPr>
          <w:rFonts w:ascii="Open Sans" w:hAnsi="Open Sans"/>
          <w:sz w:val="24"/>
          <w:szCs w:val="24"/>
        </w:rPr>
        <w:t>agevole disinfezione</w:t>
      </w:r>
      <w:r w:rsidR="0092420D">
        <w:rPr>
          <w:rFonts w:ascii="Open Sans" w:hAnsi="Open Sans"/>
          <w:sz w:val="24"/>
          <w:szCs w:val="24"/>
        </w:rPr>
        <w:t>.</w:t>
      </w:r>
    </w:p>
    <w:p w:rsidR="00A87F8B" w:rsidRDefault="0092420D" w:rsidP="00732B4E">
      <w:pPr>
        <w:contextualSpacing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Le postazioni sono</w:t>
      </w:r>
      <w:r w:rsidR="00732B4E" w:rsidRPr="00732B4E">
        <w:rPr>
          <w:rFonts w:ascii="Open Sans" w:hAnsi="Open Sans"/>
          <w:sz w:val="24"/>
          <w:szCs w:val="24"/>
        </w:rPr>
        <w:t xml:space="preserve"> disposte in maniera tale da garantire il distanziamento d</w:t>
      </w:r>
      <w:r w:rsidR="0092552E">
        <w:rPr>
          <w:rFonts w:ascii="Open Sans" w:hAnsi="Open Sans"/>
          <w:sz w:val="24"/>
          <w:szCs w:val="24"/>
        </w:rPr>
        <w:t>i almeno due metri e venticinque</w:t>
      </w:r>
      <w:r w:rsidR="00732B4E" w:rsidRPr="00732B4E">
        <w:rPr>
          <w:rFonts w:ascii="Open Sans" w:hAnsi="Open Sans"/>
          <w:sz w:val="24"/>
          <w:szCs w:val="24"/>
        </w:rPr>
        <w:t xml:space="preserve"> ce</w:t>
      </w:r>
      <w:r w:rsidR="00FB1528">
        <w:rPr>
          <w:rFonts w:ascii="Open Sans" w:hAnsi="Open Sans"/>
          <w:sz w:val="24"/>
          <w:szCs w:val="24"/>
        </w:rPr>
        <w:t>ntimetri tra i candidati</w:t>
      </w:r>
      <w:r w:rsidR="00732B4E" w:rsidRPr="00732B4E">
        <w:rPr>
          <w:rFonts w:ascii="Open Sans" w:hAnsi="Open Sans"/>
          <w:sz w:val="24"/>
          <w:szCs w:val="24"/>
        </w:rPr>
        <w:t xml:space="preserve"> e tra questi </w:t>
      </w:r>
      <w:r w:rsidR="00A87F8B">
        <w:rPr>
          <w:rFonts w:ascii="Open Sans" w:hAnsi="Open Sans"/>
          <w:sz w:val="24"/>
          <w:szCs w:val="24"/>
        </w:rPr>
        <w:t>e</w:t>
      </w:r>
      <w:r w:rsidR="00732B4E" w:rsidRPr="00732B4E">
        <w:rPr>
          <w:rFonts w:ascii="Open Sans" w:hAnsi="Open Sans"/>
          <w:sz w:val="24"/>
          <w:szCs w:val="24"/>
        </w:rPr>
        <w:t xml:space="preserve">d il personale di commissione. </w:t>
      </w:r>
    </w:p>
    <w:p w:rsidR="00732B4E" w:rsidRDefault="00732B4E" w:rsidP="00732B4E">
      <w:pPr>
        <w:contextualSpacing/>
        <w:rPr>
          <w:rFonts w:ascii="Open Sans" w:hAnsi="Open Sans"/>
          <w:sz w:val="24"/>
          <w:szCs w:val="24"/>
        </w:rPr>
      </w:pPr>
      <w:r w:rsidRPr="00732B4E">
        <w:rPr>
          <w:rFonts w:ascii="Open Sans" w:hAnsi="Open Sans"/>
          <w:sz w:val="24"/>
          <w:szCs w:val="24"/>
        </w:rPr>
        <w:t>I flussi e i percorsi di accesso e movimento nell’area concorsuale (ingresso nell’area di transito per la reg</w:t>
      </w:r>
      <w:r w:rsidR="0092420D">
        <w:rPr>
          <w:rFonts w:ascii="Open Sans" w:hAnsi="Open Sans"/>
          <w:sz w:val="24"/>
          <w:szCs w:val="24"/>
        </w:rPr>
        <w:t>istrazione dei candidati</w:t>
      </w:r>
      <w:r w:rsidRPr="00732B4E">
        <w:rPr>
          <w:rFonts w:ascii="Open Sans" w:hAnsi="Open Sans"/>
          <w:sz w:val="24"/>
          <w:szCs w:val="24"/>
        </w:rPr>
        <w:t xml:space="preserve">, ingresso nella sala concorsuale, organizzazione delle sedute, uscita dei candidati dalla sala concorso e dall’area concorsuale) vanno organizzati e regolamentati in modalità a senso unico, mediante apposita cartellonistica di carattere prescrittivo, informativo e direzionale. Nell’area concorsuale devono essere collocate a vista le planimetrie </w:t>
      </w:r>
      <w:r w:rsidR="00D57AF5">
        <w:rPr>
          <w:rFonts w:ascii="Open Sans" w:hAnsi="Open Sans"/>
          <w:sz w:val="24"/>
          <w:szCs w:val="24"/>
        </w:rPr>
        <w:t xml:space="preserve">dell’area concorsuale. In tutta </w:t>
      </w:r>
      <w:r w:rsidRPr="00732B4E">
        <w:rPr>
          <w:rFonts w:ascii="Open Sans" w:hAnsi="Open Sans"/>
          <w:sz w:val="24"/>
          <w:szCs w:val="24"/>
        </w:rPr>
        <w:t>l’area concorsuale, particolarmente nelle aree antistanti la sala concorsuale e i servizi igienici, sono resi disponibili, in numero adeguato, dispenser con soluzione idroalcolica per le mani. L’Amministrazione ha reso disponibili mediante apposita cartellonistica nell’area concorsuale, in prossimità dei dispenser e nei servizi igienici, le istruzioni per il corretto lavaggio delle mani.</w:t>
      </w:r>
    </w:p>
    <w:p w:rsidR="00D71A32" w:rsidRDefault="00D71A32" w:rsidP="00732B4E">
      <w:pPr>
        <w:contextualSpacing/>
        <w:rPr>
          <w:rFonts w:ascii="Open Sans" w:hAnsi="Open Sans"/>
          <w:sz w:val="24"/>
          <w:szCs w:val="24"/>
        </w:rPr>
      </w:pPr>
    </w:p>
    <w:p w:rsidR="00D71A32" w:rsidRDefault="00D71A32" w:rsidP="00732B4E">
      <w:pPr>
        <w:contextualSpacing/>
        <w:rPr>
          <w:rFonts w:ascii="Open Sans" w:hAnsi="Open Sans"/>
          <w:sz w:val="24"/>
          <w:szCs w:val="24"/>
          <w:u w:val="single"/>
        </w:rPr>
      </w:pPr>
      <w:r>
        <w:rPr>
          <w:rFonts w:ascii="Open Sans" w:hAnsi="Open Sans"/>
          <w:sz w:val="24"/>
          <w:szCs w:val="24"/>
          <w:u w:val="single"/>
        </w:rPr>
        <w:t>ALTRE INDICAZIONI ORGANIZZATIVE</w:t>
      </w:r>
    </w:p>
    <w:p w:rsidR="00D71A32" w:rsidRDefault="00D71A32" w:rsidP="00732B4E">
      <w:pPr>
        <w:contextualSpacing/>
        <w:rPr>
          <w:rFonts w:ascii="Open Sans" w:hAnsi="Open Sans"/>
          <w:sz w:val="24"/>
          <w:szCs w:val="24"/>
          <w:u w:val="single"/>
        </w:rPr>
      </w:pPr>
    </w:p>
    <w:p w:rsidR="00FC5415" w:rsidRDefault="00FC5415" w:rsidP="00732B4E">
      <w:pPr>
        <w:pStyle w:val="Paragrafoelenco"/>
        <w:numPr>
          <w:ilvl w:val="0"/>
          <w:numId w:val="5"/>
        </w:numPr>
        <w:rPr>
          <w:rFonts w:ascii="Open Sans" w:hAnsi="Open Sans"/>
          <w:sz w:val="24"/>
          <w:szCs w:val="24"/>
        </w:rPr>
      </w:pPr>
      <w:r w:rsidRPr="00FC5415">
        <w:rPr>
          <w:rFonts w:ascii="Open Sans" w:hAnsi="Open Sans"/>
          <w:sz w:val="24"/>
          <w:szCs w:val="24"/>
        </w:rPr>
        <w:t>Le</w:t>
      </w:r>
      <w:r w:rsidR="00D71A32" w:rsidRPr="00FC5415">
        <w:rPr>
          <w:rFonts w:ascii="Open Sans" w:hAnsi="Open Sans"/>
          <w:sz w:val="24"/>
          <w:szCs w:val="24"/>
        </w:rPr>
        <w:t xml:space="preserve"> postazioni degli operatori addetti all’ident</w:t>
      </w:r>
      <w:r w:rsidR="00D57AF5">
        <w:rPr>
          <w:rFonts w:ascii="Open Sans" w:hAnsi="Open Sans"/>
          <w:sz w:val="24"/>
          <w:szCs w:val="24"/>
        </w:rPr>
        <w:t>ificazione dei candidati</w:t>
      </w:r>
      <w:r w:rsidR="00D71A32" w:rsidRPr="00FC5415">
        <w:rPr>
          <w:rFonts w:ascii="Open Sans" w:hAnsi="Open Sans"/>
          <w:sz w:val="24"/>
          <w:szCs w:val="24"/>
        </w:rPr>
        <w:t xml:space="preserve"> prevede appositi divisori in plexiglass (barriere anti</w:t>
      </w:r>
      <w:r w:rsidR="00F83460">
        <w:rPr>
          <w:rFonts w:ascii="Open Sans" w:hAnsi="Open Sans"/>
          <w:sz w:val="24"/>
          <w:szCs w:val="24"/>
        </w:rPr>
        <w:t xml:space="preserve"> </w:t>
      </w:r>
      <w:r w:rsidR="00D71A32" w:rsidRPr="00FC5415">
        <w:rPr>
          <w:rFonts w:ascii="Open Sans" w:hAnsi="Open Sans"/>
          <w:sz w:val="24"/>
          <w:szCs w:val="24"/>
        </w:rPr>
        <w:t>respiro) e una finestra per il passaggio dei documenti di riconoscimento e c</w:t>
      </w:r>
      <w:r w:rsidR="00D57AF5">
        <w:rPr>
          <w:rFonts w:ascii="Open Sans" w:hAnsi="Open Sans"/>
          <w:sz w:val="24"/>
          <w:szCs w:val="24"/>
        </w:rPr>
        <w:t>oncorsuali del candidato</w:t>
      </w:r>
      <w:r w:rsidR="00D71A32" w:rsidRPr="00FC5415">
        <w:rPr>
          <w:rFonts w:ascii="Open Sans" w:hAnsi="Open Sans"/>
          <w:sz w:val="24"/>
          <w:szCs w:val="24"/>
        </w:rPr>
        <w:t>.</w:t>
      </w:r>
    </w:p>
    <w:p w:rsidR="00FC5415" w:rsidRDefault="00D71A32" w:rsidP="00732B4E">
      <w:pPr>
        <w:pStyle w:val="Paragrafoelenco"/>
        <w:numPr>
          <w:ilvl w:val="0"/>
          <w:numId w:val="5"/>
        </w:numPr>
        <w:rPr>
          <w:rFonts w:ascii="Open Sans" w:hAnsi="Open Sans"/>
          <w:sz w:val="24"/>
          <w:szCs w:val="24"/>
        </w:rPr>
      </w:pPr>
      <w:r w:rsidRPr="00FC5415">
        <w:rPr>
          <w:rFonts w:ascii="Open Sans" w:hAnsi="Open Sans"/>
          <w:sz w:val="24"/>
          <w:szCs w:val="24"/>
        </w:rPr>
        <w:t>Per le operazioni di identificazione, l’amministrazione rende disponibili penne monouso per i candidati.</w:t>
      </w:r>
    </w:p>
    <w:p w:rsidR="00FC5415" w:rsidRDefault="00D71A32" w:rsidP="00732B4E">
      <w:pPr>
        <w:pStyle w:val="Paragrafoelenco"/>
        <w:numPr>
          <w:ilvl w:val="0"/>
          <w:numId w:val="5"/>
        </w:numPr>
        <w:rPr>
          <w:rFonts w:ascii="Open Sans" w:hAnsi="Open Sans"/>
          <w:sz w:val="24"/>
          <w:szCs w:val="24"/>
        </w:rPr>
      </w:pPr>
      <w:r w:rsidRPr="00FC5415">
        <w:rPr>
          <w:rFonts w:ascii="Open Sans" w:hAnsi="Open Sans"/>
          <w:sz w:val="24"/>
          <w:szCs w:val="24"/>
        </w:rPr>
        <w:t xml:space="preserve">La vigilanza avrà il compito di gestire gli accessi nell’area, di vigilare sull’attuazione delle misure stabilite e </w:t>
      </w:r>
      <w:r w:rsidR="00FC5415">
        <w:rPr>
          <w:rFonts w:ascii="Open Sans" w:hAnsi="Open Sans"/>
          <w:sz w:val="24"/>
          <w:szCs w:val="24"/>
        </w:rPr>
        <w:t>di gestire le varie casistiche.</w:t>
      </w:r>
    </w:p>
    <w:p w:rsidR="00FC5415" w:rsidRDefault="00414372" w:rsidP="00732B4E">
      <w:pPr>
        <w:pStyle w:val="Paragrafoelenco"/>
        <w:numPr>
          <w:ilvl w:val="0"/>
          <w:numId w:val="5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Le aree A e </w:t>
      </w:r>
      <w:r w:rsidR="00A8704F">
        <w:rPr>
          <w:rFonts w:ascii="Open Sans" w:hAnsi="Open Sans"/>
          <w:sz w:val="24"/>
          <w:szCs w:val="24"/>
        </w:rPr>
        <w:t>B</w:t>
      </w:r>
      <w:r w:rsidR="00D71A32" w:rsidRPr="00FC5415">
        <w:rPr>
          <w:rFonts w:ascii="Open Sans" w:hAnsi="Open Sans"/>
          <w:sz w:val="24"/>
          <w:szCs w:val="24"/>
        </w:rPr>
        <w:t>, saranno adeguatamente pulite così come i corridoi, gli spazi comuni e i bagni (lavaggio pavimenti, sanificazione sedie, maniglie porte e finestre</w:t>
      </w:r>
      <w:r w:rsidR="0008521C">
        <w:rPr>
          <w:rFonts w:ascii="Open Sans" w:hAnsi="Open Sans"/>
          <w:sz w:val="24"/>
          <w:szCs w:val="24"/>
        </w:rPr>
        <w:t xml:space="preserve">, </w:t>
      </w:r>
      <w:r w:rsidR="00FC5415">
        <w:rPr>
          <w:rFonts w:ascii="Open Sans" w:hAnsi="Open Sans"/>
          <w:sz w:val="24"/>
          <w:szCs w:val="24"/>
        </w:rPr>
        <w:t>superfici delle scrivanie</w:t>
      </w:r>
      <w:r w:rsidR="0008521C">
        <w:rPr>
          <w:rFonts w:ascii="Open Sans" w:hAnsi="Open Sans"/>
          <w:sz w:val="24"/>
          <w:szCs w:val="24"/>
        </w:rPr>
        <w:t>)</w:t>
      </w:r>
      <w:r w:rsidR="00FC5415">
        <w:rPr>
          <w:rFonts w:ascii="Open Sans" w:hAnsi="Open Sans"/>
          <w:sz w:val="24"/>
          <w:szCs w:val="24"/>
        </w:rPr>
        <w:t>.</w:t>
      </w:r>
    </w:p>
    <w:p w:rsidR="00FC5415" w:rsidRDefault="0008521C" w:rsidP="00732B4E">
      <w:pPr>
        <w:pStyle w:val="Paragrafoelenco"/>
        <w:numPr>
          <w:ilvl w:val="0"/>
          <w:numId w:val="5"/>
        </w:num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sarà effettuata la sanificazione</w:t>
      </w:r>
      <w:r w:rsidR="00FC5415">
        <w:rPr>
          <w:rFonts w:ascii="Open Sans" w:hAnsi="Open Sans"/>
          <w:sz w:val="24"/>
          <w:szCs w:val="24"/>
        </w:rPr>
        <w:t xml:space="preserve"> dell’intera area concorsuale</w:t>
      </w:r>
      <w:r w:rsidR="00A7568D">
        <w:rPr>
          <w:rFonts w:ascii="Open Sans" w:hAnsi="Open Sans"/>
          <w:sz w:val="24"/>
          <w:szCs w:val="24"/>
        </w:rPr>
        <w:t xml:space="preserve"> prima e dopo le prove</w:t>
      </w:r>
      <w:r w:rsidR="00FC5415">
        <w:rPr>
          <w:rFonts w:ascii="Open Sans" w:hAnsi="Open Sans"/>
          <w:sz w:val="24"/>
          <w:szCs w:val="24"/>
        </w:rPr>
        <w:t>.</w:t>
      </w:r>
    </w:p>
    <w:p w:rsidR="00FC5415" w:rsidRDefault="00D71A32" w:rsidP="00732B4E">
      <w:pPr>
        <w:pStyle w:val="Paragrafoelenco"/>
        <w:numPr>
          <w:ilvl w:val="0"/>
          <w:numId w:val="5"/>
        </w:numPr>
        <w:rPr>
          <w:rFonts w:ascii="Open Sans" w:hAnsi="Open Sans"/>
          <w:sz w:val="24"/>
          <w:szCs w:val="24"/>
        </w:rPr>
      </w:pPr>
      <w:r w:rsidRPr="00FC5415">
        <w:rPr>
          <w:rFonts w:ascii="Open Sans" w:hAnsi="Open Sans"/>
          <w:sz w:val="24"/>
          <w:szCs w:val="24"/>
        </w:rPr>
        <w:t>Per tutto il</w:t>
      </w:r>
      <w:r w:rsidR="00FC5415">
        <w:rPr>
          <w:rFonts w:ascii="Open Sans" w:hAnsi="Open Sans"/>
          <w:sz w:val="24"/>
          <w:szCs w:val="24"/>
        </w:rPr>
        <w:t xml:space="preserve"> tempo di svolgimento della prova</w:t>
      </w:r>
      <w:r w:rsidRPr="00FC5415">
        <w:rPr>
          <w:rFonts w:ascii="Open Sans" w:hAnsi="Open Sans"/>
          <w:sz w:val="24"/>
          <w:szCs w:val="24"/>
        </w:rPr>
        <w:t xml:space="preserve"> d’esame, i membri della Commis</w:t>
      </w:r>
      <w:r w:rsidR="0008521C">
        <w:rPr>
          <w:rFonts w:ascii="Open Sans" w:hAnsi="Open Sans"/>
          <w:sz w:val="24"/>
          <w:szCs w:val="24"/>
        </w:rPr>
        <w:t xml:space="preserve">sione e i candidati </w:t>
      </w:r>
      <w:r w:rsidRPr="00FC5415">
        <w:rPr>
          <w:rFonts w:ascii="Open Sans" w:hAnsi="Open Sans"/>
          <w:sz w:val="24"/>
          <w:szCs w:val="24"/>
        </w:rPr>
        <w:t>dovranno indossare il facciale filtrante FFP2/FFP3 privo d</w:t>
      </w:r>
      <w:r w:rsidR="0008521C">
        <w:rPr>
          <w:rFonts w:ascii="Open Sans" w:hAnsi="Open Sans"/>
          <w:sz w:val="24"/>
          <w:szCs w:val="24"/>
        </w:rPr>
        <w:t>i valvola di espirazione</w:t>
      </w:r>
      <w:r w:rsidR="00FC5415">
        <w:rPr>
          <w:rFonts w:ascii="Open Sans" w:hAnsi="Open Sans"/>
          <w:sz w:val="24"/>
          <w:szCs w:val="24"/>
        </w:rPr>
        <w:t>.</w:t>
      </w:r>
    </w:p>
    <w:p w:rsidR="00FC5415" w:rsidRDefault="00D71A32" w:rsidP="00732B4E">
      <w:pPr>
        <w:pStyle w:val="Paragrafoelenco"/>
        <w:numPr>
          <w:ilvl w:val="0"/>
          <w:numId w:val="5"/>
        </w:numPr>
        <w:rPr>
          <w:rFonts w:ascii="Open Sans" w:hAnsi="Open Sans"/>
          <w:sz w:val="24"/>
          <w:szCs w:val="24"/>
        </w:rPr>
      </w:pPr>
      <w:r w:rsidRPr="00FC5415">
        <w:rPr>
          <w:rFonts w:ascii="Open Sans" w:hAnsi="Open Sans"/>
          <w:sz w:val="24"/>
          <w:szCs w:val="24"/>
        </w:rPr>
        <w:t>Gli addetti al controllo (vigilanti e personale di reception) dovranno sempre essere muniti di facciale filtrante</w:t>
      </w:r>
      <w:r w:rsidR="00A7568D">
        <w:rPr>
          <w:rFonts w:ascii="Open Sans" w:hAnsi="Open Sans"/>
          <w:sz w:val="24"/>
          <w:szCs w:val="24"/>
        </w:rPr>
        <w:t xml:space="preserve"> </w:t>
      </w:r>
      <w:r w:rsidR="00A7568D" w:rsidRPr="00FC5415">
        <w:rPr>
          <w:rFonts w:ascii="Open Sans" w:hAnsi="Open Sans"/>
          <w:sz w:val="24"/>
          <w:szCs w:val="24"/>
        </w:rPr>
        <w:t>FFP2/FFP3</w:t>
      </w:r>
      <w:r w:rsidRPr="00FC5415">
        <w:rPr>
          <w:rFonts w:ascii="Open Sans" w:hAnsi="Open Sans"/>
          <w:sz w:val="24"/>
          <w:szCs w:val="24"/>
        </w:rPr>
        <w:t xml:space="preserve">, circolare solo nell’area indicata ed evitare di permanere in </w:t>
      </w:r>
      <w:r w:rsidR="0008521C">
        <w:rPr>
          <w:rFonts w:ascii="Open Sans" w:hAnsi="Open Sans"/>
          <w:sz w:val="24"/>
          <w:szCs w:val="24"/>
        </w:rPr>
        <w:t>prossimità dei candidati</w:t>
      </w:r>
      <w:r w:rsidRPr="00FC5415">
        <w:rPr>
          <w:rFonts w:ascii="Open Sans" w:hAnsi="Open Sans"/>
          <w:sz w:val="24"/>
          <w:szCs w:val="24"/>
        </w:rPr>
        <w:t xml:space="preserve"> a</w:t>
      </w:r>
      <w:r w:rsidR="00FC5415">
        <w:rPr>
          <w:rFonts w:ascii="Open Sans" w:hAnsi="Open Sans"/>
          <w:sz w:val="24"/>
          <w:szCs w:val="24"/>
        </w:rPr>
        <w:t xml:space="preserve"> distanza inferiore a un metro.</w:t>
      </w:r>
    </w:p>
    <w:p w:rsidR="00F83460" w:rsidRDefault="00D71A32" w:rsidP="00732B4E">
      <w:pPr>
        <w:pStyle w:val="Paragrafoelenco"/>
        <w:numPr>
          <w:ilvl w:val="0"/>
          <w:numId w:val="5"/>
        </w:numPr>
        <w:rPr>
          <w:rFonts w:ascii="Open Sans" w:hAnsi="Open Sans"/>
          <w:sz w:val="24"/>
          <w:szCs w:val="24"/>
        </w:rPr>
      </w:pPr>
      <w:r w:rsidRPr="00FC5415">
        <w:rPr>
          <w:rFonts w:ascii="Open Sans" w:hAnsi="Open Sans"/>
          <w:sz w:val="24"/>
          <w:szCs w:val="24"/>
        </w:rPr>
        <w:t>Per l’intera durata della prova deve essere vietato il consumo di alimenti ad eccezione delle bev</w:t>
      </w:r>
      <w:r w:rsidR="0008521C">
        <w:rPr>
          <w:rFonts w:ascii="Open Sans" w:hAnsi="Open Sans"/>
          <w:sz w:val="24"/>
          <w:szCs w:val="24"/>
        </w:rPr>
        <w:t>ande, di cui i candidati</w:t>
      </w:r>
      <w:r w:rsidRPr="00FC5415">
        <w:rPr>
          <w:rFonts w:ascii="Open Sans" w:hAnsi="Open Sans"/>
          <w:sz w:val="24"/>
          <w:szCs w:val="24"/>
        </w:rPr>
        <w:t xml:space="preserve"> po</w:t>
      </w:r>
      <w:r w:rsidR="00F83460">
        <w:rPr>
          <w:rFonts w:ascii="Open Sans" w:hAnsi="Open Sans"/>
          <w:sz w:val="24"/>
          <w:szCs w:val="24"/>
        </w:rPr>
        <w:t>tranno munirsi preventivamente.</w:t>
      </w:r>
    </w:p>
    <w:p w:rsidR="00F83460" w:rsidRDefault="00D71A32" w:rsidP="00732B4E">
      <w:pPr>
        <w:pStyle w:val="Paragrafoelenco"/>
        <w:numPr>
          <w:ilvl w:val="0"/>
          <w:numId w:val="5"/>
        </w:numPr>
        <w:rPr>
          <w:rFonts w:ascii="Open Sans" w:hAnsi="Open Sans"/>
          <w:sz w:val="24"/>
          <w:szCs w:val="24"/>
        </w:rPr>
      </w:pPr>
      <w:r w:rsidRPr="00FC5415">
        <w:rPr>
          <w:rFonts w:ascii="Open Sans" w:hAnsi="Open Sans"/>
          <w:sz w:val="24"/>
          <w:szCs w:val="24"/>
        </w:rPr>
        <w:t>Sono state emanate apposite informative da affiggersi all’ingresso e nelle stanze riportanti regole, istruzioni, c</w:t>
      </w:r>
      <w:r w:rsidR="00F83460">
        <w:rPr>
          <w:rFonts w:ascii="Open Sans" w:hAnsi="Open Sans"/>
          <w:sz w:val="24"/>
          <w:szCs w:val="24"/>
        </w:rPr>
        <w:t>omportamenti, capienza massima.</w:t>
      </w:r>
    </w:p>
    <w:p w:rsidR="00F83460" w:rsidRDefault="00D71A32" w:rsidP="00732B4E">
      <w:pPr>
        <w:pStyle w:val="Paragrafoelenco"/>
        <w:numPr>
          <w:ilvl w:val="0"/>
          <w:numId w:val="5"/>
        </w:numPr>
        <w:rPr>
          <w:rFonts w:ascii="Open Sans" w:hAnsi="Open Sans"/>
          <w:sz w:val="24"/>
          <w:szCs w:val="24"/>
        </w:rPr>
      </w:pPr>
      <w:r w:rsidRPr="00FC5415">
        <w:rPr>
          <w:rFonts w:ascii="Open Sans" w:hAnsi="Open Sans"/>
          <w:sz w:val="24"/>
          <w:szCs w:val="24"/>
        </w:rPr>
        <w:t>Dovrà essere consigliata un’adeguata ventilazione naturale per og</w:t>
      </w:r>
      <w:r w:rsidR="00F83460">
        <w:rPr>
          <w:rFonts w:ascii="Open Sans" w:hAnsi="Open Sans"/>
          <w:sz w:val="24"/>
          <w:szCs w:val="24"/>
        </w:rPr>
        <w:t>ni locale dell’area concorsuale.</w:t>
      </w:r>
    </w:p>
    <w:p w:rsidR="00F83460" w:rsidRDefault="00D71A32" w:rsidP="00732B4E">
      <w:pPr>
        <w:pStyle w:val="Paragrafoelenco"/>
        <w:numPr>
          <w:ilvl w:val="0"/>
          <w:numId w:val="5"/>
        </w:numPr>
        <w:rPr>
          <w:rFonts w:ascii="Open Sans" w:hAnsi="Open Sans"/>
          <w:sz w:val="24"/>
          <w:szCs w:val="24"/>
        </w:rPr>
      </w:pPr>
      <w:r w:rsidRPr="00FC5415">
        <w:rPr>
          <w:rFonts w:ascii="Open Sans" w:hAnsi="Open Sans"/>
          <w:sz w:val="24"/>
          <w:szCs w:val="24"/>
        </w:rPr>
        <w:t>Eventuali bagagli (borsoni, trolley, ecc</w:t>
      </w:r>
      <w:r w:rsidR="00D57AF5">
        <w:rPr>
          <w:rFonts w:ascii="Open Sans" w:hAnsi="Open Sans"/>
          <w:sz w:val="24"/>
          <w:szCs w:val="24"/>
        </w:rPr>
        <w:t>.</w:t>
      </w:r>
      <w:r w:rsidRPr="00FC5415">
        <w:rPr>
          <w:rFonts w:ascii="Open Sans" w:hAnsi="Open Sans"/>
          <w:sz w:val="24"/>
          <w:szCs w:val="24"/>
        </w:rPr>
        <w:t>), effettuato il preventivo controllo scanner, dovranno essere depositati nell’apposita area</w:t>
      </w:r>
      <w:r w:rsidR="007D2747">
        <w:rPr>
          <w:rFonts w:ascii="Open Sans" w:hAnsi="Open Sans"/>
          <w:sz w:val="24"/>
          <w:szCs w:val="24"/>
        </w:rPr>
        <w:t xml:space="preserve"> guardaroba,</w:t>
      </w:r>
      <w:r w:rsidRPr="00FC5415">
        <w:rPr>
          <w:rFonts w:ascii="Open Sans" w:hAnsi="Open Sans"/>
          <w:sz w:val="24"/>
          <w:szCs w:val="24"/>
        </w:rPr>
        <w:t xml:space="preserve"> </w:t>
      </w:r>
      <w:r w:rsidR="007D2747">
        <w:rPr>
          <w:rFonts w:ascii="Open Sans" w:hAnsi="Open Sans"/>
          <w:sz w:val="24"/>
          <w:szCs w:val="24"/>
        </w:rPr>
        <w:t>come indicato sulla planimetria</w:t>
      </w:r>
      <w:r w:rsidR="00F83460">
        <w:rPr>
          <w:rFonts w:ascii="Open Sans" w:hAnsi="Open Sans"/>
          <w:sz w:val="24"/>
          <w:szCs w:val="24"/>
        </w:rPr>
        <w:t>.</w:t>
      </w:r>
    </w:p>
    <w:sectPr w:rsidR="00F8346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C3" w:rsidRDefault="006179C3" w:rsidP="00E47DA1">
      <w:pPr>
        <w:spacing w:after="0" w:line="240" w:lineRule="auto"/>
      </w:pPr>
      <w:r>
        <w:separator/>
      </w:r>
    </w:p>
  </w:endnote>
  <w:endnote w:type="continuationSeparator" w:id="0">
    <w:p w:rsidR="006179C3" w:rsidRDefault="006179C3" w:rsidP="00E4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61806"/>
      <w:docPartObj>
        <w:docPartGallery w:val="Page Numbers (Bottom of Page)"/>
        <w:docPartUnique/>
      </w:docPartObj>
    </w:sdtPr>
    <w:sdtEndPr/>
    <w:sdtContent>
      <w:p w:rsidR="00E47DA1" w:rsidRDefault="00E47DA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9C3">
          <w:rPr>
            <w:noProof/>
          </w:rPr>
          <w:t>1</w:t>
        </w:r>
        <w:r>
          <w:fldChar w:fldCharType="end"/>
        </w:r>
      </w:p>
    </w:sdtContent>
  </w:sdt>
  <w:p w:rsidR="00E47DA1" w:rsidRDefault="00E47D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C3" w:rsidRDefault="006179C3" w:rsidP="00E47DA1">
      <w:pPr>
        <w:spacing w:after="0" w:line="240" w:lineRule="auto"/>
      </w:pPr>
      <w:r>
        <w:separator/>
      </w:r>
    </w:p>
  </w:footnote>
  <w:footnote w:type="continuationSeparator" w:id="0">
    <w:p w:rsidR="006179C3" w:rsidRDefault="006179C3" w:rsidP="00E4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F89"/>
    <w:multiLevelType w:val="multilevel"/>
    <w:tmpl w:val="98743A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44F54"/>
    <w:multiLevelType w:val="hybridMultilevel"/>
    <w:tmpl w:val="BBC04AF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4664E53"/>
    <w:multiLevelType w:val="hybridMultilevel"/>
    <w:tmpl w:val="0958B4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935"/>
    <w:multiLevelType w:val="hybridMultilevel"/>
    <w:tmpl w:val="EBB62DF8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791B92"/>
    <w:multiLevelType w:val="hybridMultilevel"/>
    <w:tmpl w:val="D4402C70"/>
    <w:lvl w:ilvl="0" w:tplc="0CEE7B70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01E62"/>
    <w:multiLevelType w:val="hybridMultilevel"/>
    <w:tmpl w:val="9C2E2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C2C58"/>
    <w:multiLevelType w:val="hybridMultilevel"/>
    <w:tmpl w:val="7E4CC284"/>
    <w:lvl w:ilvl="0" w:tplc="900E10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12"/>
    <w:rsid w:val="00010796"/>
    <w:rsid w:val="0008521C"/>
    <w:rsid w:val="000B6D6D"/>
    <w:rsid w:val="003555F5"/>
    <w:rsid w:val="00414372"/>
    <w:rsid w:val="00420165"/>
    <w:rsid w:val="00471990"/>
    <w:rsid w:val="00496D30"/>
    <w:rsid w:val="004F6965"/>
    <w:rsid w:val="006179C3"/>
    <w:rsid w:val="00711FAC"/>
    <w:rsid w:val="00726740"/>
    <w:rsid w:val="00732B4E"/>
    <w:rsid w:val="007B0945"/>
    <w:rsid w:val="007D2747"/>
    <w:rsid w:val="007F5827"/>
    <w:rsid w:val="00867C80"/>
    <w:rsid w:val="008852F2"/>
    <w:rsid w:val="00897260"/>
    <w:rsid w:val="009231E8"/>
    <w:rsid w:val="0092420D"/>
    <w:rsid w:val="0092552E"/>
    <w:rsid w:val="009266B0"/>
    <w:rsid w:val="00A7568D"/>
    <w:rsid w:val="00A8704F"/>
    <w:rsid w:val="00A87F8B"/>
    <w:rsid w:val="00BD6812"/>
    <w:rsid w:val="00D57AF5"/>
    <w:rsid w:val="00D71A32"/>
    <w:rsid w:val="00DB2CE9"/>
    <w:rsid w:val="00DF0A2B"/>
    <w:rsid w:val="00E47DA1"/>
    <w:rsid w:val="00E56C2C"/>
    <w:rsid w:val="00EE20BA"/>
    <w:rsid w:val="00F15D52"/>
    <w:rsid w:val="00F25040"/>
    <w:rsid w:val="00F42A85"/>
    <w:rsid w:val="00F83460"/>
    <w:rsid w:val="00FB1528"/>
    <w:rsid w:val="00FC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43D9"/>
  <w15:chartTrackingRefBased/>
  <w15:docId w15:val="{3CC8A2AB-3D65-4F25-AD83-0482EC03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726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67C8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47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DA1"/>
  </w:style>
  <w:style w:type="paragraph" w:styleId="Pidipagina">
    <w:name w:val="footer"/>
    <w:basedOn w:val="Normale"/>
    <w:link w:val="PidipaginaCarattere"/>
    <w:uiPriority w:val="99"/>
    <w:unhideWhenUsed/>
    <w:rsid w:val="00E47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DA1"/>
  </w:style>
  <w:style w:type="paragraph" w:styleId="Rientrocorpodeltesto">
    <w:name w:val="Body Text Indent"/>
    <w:basedOn w:val="Normale"/>
    <w:link w:val="RientrocorpodeltestoCarattere"/>
    <w:uiPriority w:val="99"/>
    <w:rsid w:val="00726740"/>
    <w:pPr>
      <w:spacing w:after="0" w:line="240" w:lineRule="auto"/>
      <w:ind w:left="1560" w:hanging="993"/>
    </w:pPr>
    <w:rPr>
      <w:rFonts w:ascii="Times New Roman" w:eastAsia="Times New Roman" w:hAnsi="Times New Roman" w:cs="Times New Roman"/>
      <w:i/>
      <w:sz w:val="24"/>
      <w:szCs w:val="20"/>
      <w:lang w:val="de-D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26740"/>
    <w:rPr>
      <w:rFonts w:ascii="Times New Roman" w:eastAsia="Times New Roman" w:hAnsi="Times New Roman" w:cs="Times New Roman"/>
      <w:i/>
      <w:sz w:val="24"/>
      <w:szCs w:val="20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27AB-3560-45D3-9090-831ABA2F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GDiCaprio</dc:creator>
  <cp:keywords/>
  <dc:description/>
  <cp:lastModifiedBy>Gdifranco</cp:lastModifiedBy>
  <cp:revision>5</cp:revision>
  <cp:lastPrinted>2021-10-22T08:59:00Z</cp:lastPrinted>
  <dcterms:created xsi:type="dcterms:W3CDTF">2022-09-01T08:15:00Z</dcterms:created>
  <dcterms:modified xsi:type="dcterms:W3CDTF">2022-09-01T08:18:00Z</dcterms:modified>
</cp:coreProperties>
</file>