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/>
  <w:body>
    <w:p w14:paraId="672A6659" w14:textId="77777777" w:rsidR="003211E1" w:rsidRPr="00B269F8" w:rsidRDefault="003211E1" w:rsidP="00B269F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C2A8CF7" w14:textId="55B52EA8" w:rsidR="5AE2A322" w:rsidRPr="00B269F8" w:rsidRDefault="5AE2A322" w:rsidP="00B269F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E5183AF" w14:textId="77777777" w:rsidR="00C4480D" w:rsidRPr="00B269F8" w:rsidRDefault="0056760B" w:rsidP="00B269F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269F8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8DC38D7" wp14:editId="07777777">
            <wp:simplePos x="0" y="0"/>
            <wp:positionH relativeFrom="column">
              <wp:posOffset>-239395</wp:posOffset>
            </wp:positionH>
            <wp:positionV relativeFrom="paragraph">
              <wp:posOffset>-381000</wp:posOffset>
            </wp:positionV>
            <wp:extent cx="800100" cy="925830"/>
            <wp:effectExtent l="0" t="0" r="0" b="0"/>
            <wp:wrapSquare wrapText="bothSides"/>
            <wp:docPr id="2" name="Immagine 1" descr="C:\Users\test\Desktop\SEGRETERIA STUDENTI\LOGO NUOVO UNISANNIO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st\Desktop\SEGRETERIA STUDENTI\LOGO NUOVO UNISANNIO\Emble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9A" w:rsidRPr="00B269F8">
        <w:rPr>
          <w:rFonts w:ascii="Calibri" w:hAnsi="Calibri" w:cs="Calibri"/>
          <w:sz w:val="20"/>
          <w:szCs w:val="20"/>
        </w:rPr>
        <w:t>UNIVERSITA’ DEGLI STUDI DEL SANNIO</w:t>
      </w:r>
    </w:p>
    <w:p w14:paraId="4F42733E" w14:textId="6145407B" w:rsidR="00C4480D" w:rsidRPr="00B269F8" w:rsidRDefault="5AE2A322" w:rsidP="00B269F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269F8">
        <w:rPr>
          <w:rFonts w:ascii="Calibri" w:hAnsi="Calibri" w:cs="Calibri"/>
          <w:sz w:val="20"/>
          <w:szCs w:val="20"/>
        </w:rPr>
        <w:t>Settore Ricerca e Mercato</w:t>
      </w:r>
    </w:p>
    <w:p w14:paraId="05C75121" w14:textId="77777777" w:rsidR="00B7799A" w:rsidRPr="00B269F8" w:rsidRDefault="00C4480D" w:rsidP="00B269F8">
      <w:pPr>
        <w:spacing w:line="36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B269F8">
        <w:rPr>
          <w:rFonts w:ascii="Calibri" w:hAnsi="Calibri" w:cs="Calibri"/>
          <w:sz w:val="20"/>
          <w:szCs w:val="20"/>
        </w:rPr>
        <w:t>Unità Organizzativa Trasferimento Tecnologico e Mercato</w:t>
      </w:r>
      <w:r w:rsidR="008A2135" w:rsidRPr="00B269F8">
        <w:rPr>
          <w:rFonts w:ascii="Calibri" w:hAnsi="Calibri" w:cs="Calibri"/>
          <w:sz w:val="20"/>
          <w:szCs w:val="20"/>
        </w:rPr>
        <w:t xml:space="preserve"> </w:t>
      </w:r>
    </w:p>
    <w:p w14:paraId="0A37501D" w14:textId="77777777" w:rsidR="00B7799A" w:rsidRPr="00B269F8" w:rsidRDefault="00B7799A" w:rsidP="00B269F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A600033" w14:textId="4E24B0AC" w:rsidR="00446DB4" w:rsidRDefault="5AE2A322" w:rsidP="00B269F8">
      <w:pPr>
        <w:spacing w:before="120" w:line="360" w:lineRule="auto"/>
        <w:jc w:val="both"/>
        <w:rPr>
          <w:rFonts w:ascii="Calibri" w:hAnsi="Calibri" w:cs="Calibri"/>
          <w:b/>
          <w:bCs/>
          <w:color w:val="00B050"/>
          <w:sz w:val="20"/>
          <w:szCs w:val="20"/>
        </w:rPr>
      </w:pPr>
      <w:r w:rsidRPr="00B269F8">
        <w:rPr>
          <w:rFonts w:ascii="Calibri" w:hAnsi="Calibri" w:cs="Calibri"/>
          <w:b/>
          <w:bCs/>
          <w:color w:val="00B050"/>
          <w:sz w:val="20"/>
          <w:szCs w:val="20"/>
        </w:rPr>
        <w:t xml:space="preserve">Avviso </w:t>
      </w:r>
      <w:r w:rsidR="005662BB">
        <w:rPr>
          <w:rFonts w:ascii="Calibri" w:hAnsi="Calibri" w:cs="Calibri"/>
          <w:b/>
          <w:bCs/>
          <w:color w:val="00B050"/>
          <w:sz w:val="20"/>
          <w:szCs w:val="20"/>
        </w:rPr>
        <w:t>10/20</w:t>
      </w:r>
      <w:r w:rsidR="00784B3E">
        <w:rPr>
          <w:rFonts w:ascii="Calibri" w:hAnsi="Calibri" w:cs="Calibri"/>
          <w:b/>
          <w:bCs/>
          <w:color w:val="00B050"/>
          <w:sz w:val="20"/>
          <w:szCs w:val="20"/>
        </w:rPr>
        <w:t>_</w:t>
      </w:r>
      <w:r w:rsidR="00C63FC9">
        <w:rPr>
          <w:rFonts w:ascii="Calibri" w:hAnsi="Calibri" w:cs="Calibri"/>
          <w:b/>
          <w:bCs/>
          <w:color w:val="00B050"/>
          <w:sz w:val="20"/>
          <w:szCs w:val="20"/>
        </w:rPr>
        <w:t>6</w:t>
      </w:r>
      <w:r w:rsidR="00A94EB7" w:rsidRPr="00B269F8">
        <w:rPr>
          <w:rFonts w:ascii="Calibri" w:hAnsi="Calibri" w:cs="Calibri"/>
          <w:b/>
          <w:bCs/>
          <w:color w:val="00B050"/>
          <w:sz w:val="20"/>
          <w:szCs w:val="20"/>
        </w:rPr>
        <w:t>_</w:t>
      </w:r>
      <w:r w:rsidRPr="00B269F8">
        <w:rPr>
          <w:rFonts w:ascii="Calibri" w:hAnsi="Calibri" w:cs="Calibri"/>
          <w:b/>
          <w:bCs/>
          <w:color w:val="00B050"/>
          <w:sz w:val="20"/>
          <w:szCs w:val="20"/>
        </w:rPr>
        <w:t>202</w:t>
      </w:r>
      <w:r w:rsidR="004D7284" w:rsidRPr="00B269F8">
        <w:rPr>
          <w:rFonts w:ascii="Calibri" w:hAnsi="Calibri" w:cs="Calibri"/>
          <w:b/>
          <w:bCs/>
          <w:color w:val="00B050"/>
          <w:sz w:val="20"/>
          <w:szCs w:val="20"/>
        </w:rPr>
        <w:t>2</w:t>
      </w:r>
      <w:r w:rsidRPr="00B269F8">
        <w:rPr>
          <w:rFonts w:ascii="Calibri" w:hAnsi="Calibri" w:cs="Calibri"/>
          <w:b/>
          <w:bCs/>
          <w:color w:val="00B050"/>
          <w:sz w:val="20"/>
          <w:szCs w:val="20"/>
        </w:rPr>
        <w:t xml:space="preserve"> : NEWS SU BANDI, EVENTI PER IL TRASFERIMENTO TECNOLOGICO </w:t>
      </w:r>
    </w:p>
    <w:p w14:paraId="5AAF903F" w14:textId="77777777" w:rsidR="00784B3E" w:rsidRPr="00784B3E" w:rsidRDefault="00784B3E" w:rsidP="00784B3E">
      <w:pPr>
        <w:jc w:val="center"/>
        <w:textAlignment w:val="top"/>
        <w:outlineLvl w:val="1"/>
        <w:rPr>
          <w:b/>
          <w:color w:val="FF0000"/>
          <w:sz w:val="33"/>
          <w:szCs w:val="33"/>
        </w:rPr>
      </w:pPr>
      <w:r w:rsidRPr="00784B3E">
        <w:rPr>
          <w:b/>
          <w:color w:val="FF0000"/>
          <w:sz w:val="33"/>
          <w:szCs w:val="33"/>
          <w:bdr w:val="none" w:sz="0" w:space="0" w:color="auto" w:frame="1"/>
        </w:rPr>
        <w:t>BANDI</w:t>
      </w:r>
    </w:p>
    <w:p w14:paraId="3E07A4C7" w14:textId="77777777" w:rsidR="00DA1C6D" w:rsidRPr="0093503E" w:rsidRDefault="00DA1C6D" w:rsidP="0093503E">
      <w:pPr>
        <w:spacing w:line="231" w:lineRule="atLeast"/>
        <w:textAlignment w:val="top"/>
        <w:rPr>
          <w:b/>
          <w:color w:val="002060"/>
          <w:sz w:val="21"/>
          <w:szCs w:val="21"/>
        </w:rPr>
      </w:pPr>
      <w:r w:rsidRPr="0093503E">
        <w:rPr>
          <w:b/>
          <w:color w:val="002060"/>
          <w:sz w:val="21"/>
          <w:szCs w:val="21"/>
        </w:rPr>
        <w:t xml:space="preserve">START-CUP CAMPANIA 2022 – PROROGA AL </w:t>
      </w:r>
      <w:r w:rsidRPr="0093503E">
        <w:rPr>
          <w:b/>
          <w:color w:val="7030A0"/>
          <w:sz w:val="21"/>
          <w:szCs w:val="21"/>
        </w:rPr>
        <w:t>17 LUGLIO 2022</w:t>
      </w:r>
    </w:p>
    <w:p w14:paraId="0324AF94" w14:textId="5964E7EF" w:rsidR="00DA1C6D" w:rsidRDefault="00DA1C6D" w:rsidP="0093503E">
      <w:pPr>
        <w:spacing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</w:t>
      </w:r>
      <w:r w:rsidRPr="00DA1C6D">
        <w:rPr>
          <w:sz w:val="21"/>
          <w:szCs w:val="21"/>
        </w:rPr>
        <w:t xml:space="preserve">a scadenza per l’iscrizione al concorso </w:t>
      </w:r>
      <w:r w:rsidR="0093503E">
        <w:rPr>
          <w:sz w:val="21"/>
          <w:szCs w:val="21"/>
        </w:rPr>
        <w:t xml:space="preserve">di idee innovative, aperto a ricercatori/laureati/studenti/dottorandi/PTAB dei 7 atenei campanai, </w:t>
      </w:r>
      <w:r w:rsidRPr="00DA1C6D">
        <w:rPr>
          <w:sz w:val="21"/>
          <w:szCs w:val="21"/>
        </w:rPr>
        <w:t xml:space="preserve">è stata prorogata al </w:t>
      </w:r>
      <w:r w:rsidRPr="0093503E">
        <w:rPr>
          <w:b/>
          <w:sz w:val="21"/>
          <w:szCs w:val="21"/>
        </w:rPr>
        <w:t>17 luglio 2022</w:t>
      </w:r>
    </w:p>
    <w:p w14:paraId="0EB43239" w14:textId="2C901D21" w:rsidR="00DA1C6D" w:rsidRPr="00DA1C6D" w:rsidRDefault="0093503E" w:rsidP="0093503E">
      <w:pPr>
        <w:spacing w:line="231" w:lineRule="atLeast"/>
        <w:textAlignment w:val="top"/>
        <w:rPr>
          <w:sz w:val="21"/>
          <w:szCs w:val="21"/>
        </w:rPr>
      </w:pPr>
      <w:r w:rsidRPr="0093503E">
        <w:rPr>
          <w:sz w:val="21"/>
          <w:szCs w:val="21"/>
        </w:rPr>
        <w:t>https://www.startcupcampania.unina.it/</w:t>
      </w:r>
    </w:p>
    <w:p w14:paraId="655A07D3" w14:textId="77777777" w:rsidR="00DA1C6D" w:rsidRPr="00DA1C6D" w:rsidRDefault="00DA1C6D" w:rsidP="00DA1C6D">
      <w:pPr>
        <w:spacing w:before="100" w:beforeAutospacing="1"/>
        <w:textAlignment w:val="top"/>
        <w:rPr>
          <w:sz w:val="21"/>
          <w:szCs w:val="21"/>
        </w:rPr>
      </w:pPr>
    </w:p>
    <w:p w14:paraId="738473B9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10" w:tgtFrame="_blank" w:history="1">
        <w:r w:rsidR="005662BB" w:rsidRPr="005662BB">
          <w:rPr>
            <w:b/>
            <w:bCs/>
            <w:color w:val="212D50"/>
            <w:u w:val="single"/>
          </w:rPr>
          <w:t xml:space="preserve">La </w:t>
        </w:r>
        <w:proofErr w:type="spellStart"/>
        <w:r w:rsidR="005662BB" w:rsidRPr="005662BB">
          <w:rPr>
            <w:b/>
            <w:bCs/>
            <w:color w:val="212D50"/>
            <w:u w:val="single"/>
          </w:rPr>
          <w:t>Vanguard</w:t>
        </w:r>
        <w:proofErr w:type="spellEnd"/>
        <w:r w:rsidR="005662BB" w:rsidRPr="005662BB">
          <w:rPr>
            <w:b/>
            <w:bCs/>
            <w:color w:val="212D50"/>
            <w:u w:val="single"/>
          </w:rPr>
          <w:t xml:space="preserve"> </w:t>
        </w:r>
        <w:proofErr w:type="spellStart"/>
        <w:r w:rsidR="005662BB" w:rsidRPr="005662BB">
          <w:rPr>
            <w:b/>
            <w:bCs/>
            <w:color w:val="212D50"/>
            <w:u w:val="single"/>
          </w:rPr>
          <w:t>Initiative</w:t>
        </w:r>
        <w:proofErr w:type="spellEnd"/>
        <w:r w:rsidR="005662BB" w:rsidRPr="005662BB">
          <w:rPr>
            <w:b/>
            <w:bCs/>
            <w:color w:val="212D50"/>
            <w:u w:val="single"/>
          </w:rPr>
          <w:t xml:space="preserve"> lancia il suo primo bando a sostegno delle PMI</w:t>
        </w:r>
      </w:hyperlink>
    </w:p>
    <w:p w14:paraId="3B5875FF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 xml:space="preserve">Il bando mira a fornire un supporto finanziario alle PMI per realizzare i processi d’innovazione in una delle aree tematiche e industriali caratteristiche delle </w:t>
      </w:r>
      <w:proofErr w:type="spellStart"/>
      <w:r w:rsidRPr="005662BB">
        <w:rPr>
          <w:sz w:val="21"/>
          <w:szCs w:val="21"/>
        </w:rPr>
        <w:t>pilot</w:t>
      </w:r>
      <w:proofErr w:type="spellEnd"/>
      <w:r w:rsidRPr="005662BB">
        <w:rPr>
          <w:sz w:val="21"/>
          <w:szCs w:val="21"/>
        </w:rPr>
        <w:t xml:space="preserve"> VI</w:t>
      </w:r>
    </w:p>
    <w:p w14:paraId="42421F09" w14:textId="77777777" w:rsidR="00DA1C6D" w:rsidRDefault="00DA1C6D" w:rsidP="005662BB">
      <w:pPr>
        <w:textAlignment w:val="top"/>
        <w:outlineLvl w:val="2"/>
        <w:rPr>
          <w:b/>
          <w:bCs/>
          <w:color w:val="353535"/>
        </w:rPr>
      </w:pPr>
    </w:p>
    <w:p w14:paraId="4BB37FCB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11" w:tgtFrame="_blank" w:history="1">
        <w:r w:rsidR="005662BB" w:rsidRPr="005662BB">
          <w:rPr>
            <w:b/>
            <w:bCs/>
            <w:color w:val="212D50"/>
            <w:u w:val="single"/>
          </w:rPr>
          <w:t xml:space="preserve">Nasce HABITECH, l'acceleratore di startup per il settore </w:t>
        </w:r>
        <w:proofErr w:type="spellStart"/>
        <w:r w:rsidR="005662BB" w:rsidRPr="005662BB">
          <w:rPr>
            <w:b/>
            <w:bCs/>
            <w:color w:val="212D50"/>
            <w:u w:val="single"/>
          </w:rPr>
          <w:t>proptech</w:t>
        </w:r>
        <w:proofErr w:type="spellEnd"/>
        <w:r w:rsidR="005662BB" w:rsidRPr="005662BB">
          <w:rPr>
            <w:b/>
            <w:bCs/>
            <w:color w:val="212D50"/>
            <w:u w:val="single"/>
          </w:rPr>
          <w:t xml:space="preserve"> e per l'edilizia sostenibile</w:t>
        </w:r>
      </w:hyperlink>
    </w:p>
    <w:p w14:paraId="403A6583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 xml:space="preserve">Il programma selezionerà startup che realizzano servizi dedicati al settore </w:t>
      </w:r>
      <w:proofErr w:type="spellStart"/>
      <w:r w:rsidRPr="005662BB">
        <w:rPr>
          <w:sz w:val="21"/>
          <w:szCs w:val="21"/>
        </w:rPr>
        <w:t>proptech</w:t>
      </w:r>
      <w:proofErr w:type="spellEnd"/>
      <w:r w:rsidRPr="005662BB">
        <w:rPr>
          <w:sz w:val="21"/>
          <w:szCs w:val="21"/>
        </w:rPr>
        <w:t>, attraverso l'applicazione di soluzioni tecnologiche e digitali rivolte all'immobiliare</w:t>
      </w:r>
    </w:p>
    <w:p w14:paraId="0436BD42" w14:textId="77777777" w:rsidR="0093503E" w:rsidRDefault="0093503E" w:rsidP="005662BB">
      <w:pPr>
        <w:textAlignment w:val="top"/>
        <w:outlineLvl w:val="2"/>
      </w:pPr>
    </w:p>
    <w:p w14:paraId="1B553978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12" w:tgtFrame="_blank" w:history="1">
        <w:r w:rsidR="005662BB" w:rsidRPr="005662BB">
          <w:rPr>
            <w:b/>
            <w:bCs/>
            <w:color w:val="212D50"/>
            <w:u w:val="single"/>
          </w:rPr>
          <w:t xml:space="preserve">Innovazioni in ambito alimentare: </w:t>
        </w:r>
        <w:proofErr w:type="spellStart"/>
        <w:r w:rsidR="005662BB" w:rsidRPr="005662BB">
          <w:rPr>
            <w:b/>
            <w:bCs/>
            <w:color w:val="212D50"/>
            <w:u w:val="single"/>
          </w:rPr>
          <w:t>BioeconomyVentures</w:t>
        </w:r>
        <w:proofErr w:type="spellEnd"/>
        <w:r w:rsidR="005662BB" w:rsidRPr="005662BB">
          <w:rPr>
            <w:b/>
            <w:bCs/>
            <w:color w:val="212D50"/>
            <w:u w:val="single"/>
          </w:rPr>
          <w:t xml:space="preserve"> lancia una nuova call</w:t>
        </w:r>
      </w:hyperlink>
    </w:p>
    <w:p w14:paraId="2F8A7322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 xml:space="preserve">Il bando mira a selezionare soluzioni all'avanguardia nell'ambito della </w:t>
      </w:r>
      <w:proofErr w:type="spellStart"/>
      <w:r w:rsidRPr="005662BB">
        <w:rPr>
          <w:sz w:val="21"/>
          <w:szCs w:val="21"/>
        </w:rPr>
        <w:t>bioeconomia</w:t>
      </w:r>
      <w:proofErr w:type="spellEnd"/>
      <w:r w:rsidRPr="005662BB">
        <w:rPr>
          <w:sz w:val="21"/>
          <w:szCs w:val="21"/>
        </w:rPr>
        <w:t>, che affrontino delle sfide specifiche nel campo del futuro dell'alimentazione</w:t>
      </w:r>
    </w:p>
    <w:p w14:paraId="43074E77" w14:textId="77777777" w:rsidR="0093503E" w:rsidRDefault="0093503E" w:rsidP="005662BB">
      <w:pPr>
        <w:textAlignment w:val="top"/>
        <w:outlineLvl w:val="2"/>
      </w:pPr>
    </w:p>
    <w:p w14:paraId="6D6F9E37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13" w:tgtFrame="_blank" w:history="1">
        <w:r w:rsidR="005662BB" w:rsidRPr="005662BB">
          <w:rPr>
            <w:b/>
            <w:bCs/>
            <w:color w:val="212D50"/>
            <w:u w:val="single"/>
          </w:rPr>
          <w:t>Al via un bando di gara per la valutazione ex-post del contributo apportato dal FESR 2014-2020</w:t>
        </w:r>
      </w:hyperlink>
    </w:p>
    <w:p w14:paraId="6E158D07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La Commissione e la DG REGIO lanciano un bando di gara per la valutazione ex-post dei programmi della politica di coesione 2014-2020 finanziati dal Fondo europeo di sviluppo regionale</w:t>
      </w:r>
    </w:p>
    <w:p w14:paraId="0A59FBA2" w14:textId="77777777" w:rsidR="0093503E" w:rsidRDefault="0093503E" w:rsidP="005662BB">
      <w:pPr>
        <w:textAlignment w:val="top"/>
        <w:outlineLvl w:val="2"/>
      </w:pPr>
    </w:p>
    <w:p w14:paraId="4BD038DB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14" w:tgtFrame="_blank" w:history="1">
        <w:r w:rsidR="005662BB" w:rsidRPr="005662BB">
          <w:rPr>
            <w:b/>
            <w:bCs/>
            <w:color w:val="212D50"/>
            <w:u w:val="single"/>
          </w:rPr>
          <w:t xml:space="preserve">EIT Manufacturing: al via il concorso </w:t>
        </w:r>
        <w:proofErr w:type="spellStart"/>
        <w:r w:rsidR="005662BB" w:rsidRPr="005662BB">
          <w:rPr>
            <w:b/>
            <w:bCs/>
            <w:color w:val="212D50"/>
            <w:u w:val="single"/>
          </w:rPr>
          <w:t>BoostUp</w:t>
        </w:r>
        <w:proofErr w:type="spellEnd"/>
        <w:r w:rsidR="005662BB" w:rsidRPr="005662BB">
          <w:rPr>
            <w:b/>
            <w:bCs/>
            <w:color w:val="212D50"/>
            <w:u w:val="single"/>
          </w:rPr>
          <w:t>! 2022</w:t>
        </w:r>
      </w:hyperlink>
    </w:p>
    <w:p w14:paraId="0E221862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 xml:space="preserve">Il concorso è aperto alle startup che hanno dimostrato l'utilità di una loro soluzione attraverso la collaborazione con una grande azienda manifatturiera, sia attraverso un progetto pilota che una </w:t>
      </w:r>
      <w:proofErr w:type="spellStart"/>
      <w:r w:rsidRPr="005662BB">
        <w:rPr>
          <w:sz w:val="21"/>
          <w:szCs w:val="21"/>
        </w:rPr>
        <w:t>proof</w:t>
      </w:r>
      <w:proofErr w:type="spellEnd"/>
      <w:r w:rsidRPr="005662BB">
        <w:rPr>
          <w:sz w:val="21"/>
          <w:szCs w:val="21"/>
        </w:rPr>
        <w:t>-of-</w:t>
      </w:r>
      <w:proofErr w:type="spellStart"/>
      <w:r w:rsidRPr="005662BB">
        <w:rPr>
          <w:sz w:val="21"/>
          <w:szCs w:val="21"/>
        </w:rPr>
        <w:t>concept</w:t>
      </w:r>
      <w:proofErr w:type="spellEnd"/>
    </w:p>
    <w:p w14:paraId="39172582" w14:textId="77777777" w:rsidR="0093503E" w:rsidRDefault="0093503E" w:rsidP="005662BB">
      <w:pPr>
        <w:textAlignment w:val="top"/>
        <w:outlineLvl w:val="2"/>
      </w:pPr>
    </w:p>
    <w:p w14:paraId="4D0E0D84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15" w:tgtFrame="_blank" w:history="1">
        <w:r w:rsidR="005662BB" w:rsidRPr="005662BB">
          <w:rPr>
            <w:b/>
            <w:bCs/>
            <w:color w:val="212D50"/>
            <w:u w:val="single"/>
          </w:rPr>
          <w:t>Pubblicato il nuovo bando KITT4SME per testare soluzioni di IA</w:t>
        </w:r>
      </w:hyperlink>
    </w:p>
    <w:p w14:paraId="2F295759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Il progetto europeo KITT4SME lancia il suo nuovo bando, mettendo a disposizione fino a 200.000 euro per la dimostrazione di una soluzione di IA in un ambiente produttivo rilevante</w:t>
      </w:r>
    </w:p>
    <w:p w14:paraId="4806B3C8" w14:textId="77777777" w:rsidR="0093503E" w:rsidRDefault="0093503E" w:rsidP="005662BB">
      <w:pPr>
        <w:textAlignment w:val="top"/>
        <w:outlineLvl w:val="2"/>
      </w:pPr>
    </w:p>
    <w:p w14:paraId="6008B55E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16" w:tgtFrame="_blank" w:history="1">
        <w:r w:rsidR="005662BB" w:rsidRPr="005662BB">
          <w:rPr>
            <w:b/>
            <w:bCs/>
            <w:color w:val="212D50"/>
            <w:u w:val="single"/>
          </w:rPr>
          <w:t>Al via il nuovo premio di EIT per soluzioni a favore dell'economia circolare</w:t>
        </w:r>
      </w:hyperlink>
    </w:p>
    <w:p w14:paraId="4922AE4A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PMI e start-up potranno proporre soluzioni significative per l'economia circolare in una delle quattro aree tematiche di interesse</w:t>
      </w:r>
    </w:p>
    <w:p w14:paraId="442BEB67" w14:textId="77777777" w:rsidR="0093503E" w:rsidRDefault="0093503E" w:rsidP="005662BB">
      <w:pPr>
        <w:textAlignment w:val="top"/>
        <w:outlineLvl w:val="2"/>
      </w:pPr>
    </w:p>
    <w:p w14:paraId="5285303D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17" w:tgtFrame="_blank" w:history="1">
        <w:r w:rsidR="005662BB" w:rsidRPr="005662BB">
          <w:rPr>
            <w:b/>
            <w:bCs/>
            <w:color w:val="212D50"/>
            <w:u w:val="single"/>
          </w:rPr>
          <w:t xml:space="preserve">Il Patto delle Imprese per il Clima e l'Energia lancia il primo bando a favore della </w:t>
        </w:r>
        <w:proofErr w:type="spellStart"/>
        <w:r w:rsidR="005662BB" w:rsidRPr="005662BB">
          <w:rPr>
            <w:b/>
            <w:bCs/>
            <w:color w:val="212D50"/>
            <w:u w:val="single"/>
          </w:rPr>
          <w:t>decarbonizzazione</w:t>
        </w:r>
        <w:proofErr w:type="spellEnd"/>
      </w:hyperlink>
    </w:p>
    <w:p w14:paraId="5A986874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Il bando è il primo dei due che il Patto delle Imprese per il Clima e l’Energia lancerà tra giugno 2022 e la fine del 2023</w:t>
      </w:r>
    </w:p>
    <w:p w14:paraId="63F2AFE6" w14:textId="77777777" w:rsidR="0093503E" w:rsidRDefault="0093503E" w:rsidP="005662BB">
      <w:pPr>
        <w:textAlignment w:val="top"/>
        <w:outlineLvl w:val="2"/>
      </w:pPr>
    </w:p>
    <w:p w14:paraId="23EC113E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18" w:tgtFrame="_blank" w:history="1">
        <w:r w:rsidR="005662BB" w:rsidRPr="005662BB">
          <w:rPr>
            <w:b/>
            <w:bCs/>
            <w:color w:val="212D50"/>
            <w:u w:val="single"/>
          </w:rPr>
          <w:t>EIC: pubblicato il bando per costruire un network europeo a sostegno delle startup ucraine</w:t>
        </w:r>
      </w:hyperlink>
    </w:p>
    <w:p w14:paraId="325E4EF7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Il bando punta a sostenere organizzazioni intermedie come associazioni di start-up e centri di sostegno alle imprese per fornire un aiuto urgente alle imprese tecnologiche innovative ucraine</w:t>
      </w:r>
    </w:p>
    <w:p w14:paraId="7052F074" w14:textId="77777777" w:rsidR="0093503E" w:rsidRDefault="0093503E" w:rsidP="005662BB">
      <w:pPr>
        <w:textAlignment w:val="top"/>
        <w:outlineLvl w:val="2"/>
      </w:pPr>
    </w:p>
    <w:p w14:paraId="03B273EF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19" w:tgtFrame="_blank" w:history="1">
        <w:r w:rsidR="005662BB" w:rsidRPr="005662BB">
          <w:rPr>
            <w:b/>
            <w:bCs/>
            <w:color w:val="212D50"/>
            <w:u w:val="single"/>
          </w:rPr>
          <w:t>Erasmus+: al via il nuovo bando "</w:t>
        </w:r>
        <w:proofErr w:type="spellStart"/>
        <w:r w:rsidR="005662BB" w:rsidRPr="005662BB">
          <w:rPr>
            <w:b/>
            <w:bCs/>
            <w:color w:val="212D50"/>
            <w:u w:val="single"/>
          </w:rPr>
          <w:t>European</w:t>
        </w:r>
        <w:proofErr w:type="spellEnd"/>
        <w:r w:rsidR="005662BB" w:rsidRPr="005662BB">
          <w:rPr>
            <w:b/>
            <w:bCs/>
            <w:color w:val="212D50"/>
            <w:u w:val="single"/>
          </w:rPr>
          <w:t xml:space="preserve"> Policy Networks"</w:t>
        </w:r>
      </w:hyperlink>
    </w:p>
    <w:p w14:paraId="70163AD0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 xml:space="preserve">L'obiettivo del bando è sviluppare e sostenere una rete europea di organizzazioni nell'ambito dell'istruzione per promuovere la cooperazione, lo sviluppo e l'attuazione di politiche a diversi livelli di </w:t>
      </w:r>
      <w:proofErr w:type="spellStart"/>
      <w:r w:rsidRPr="005662BB">
        <w:rPr>
          <w:sz w:val="21"/>
          <w:szCs w:val="21"/>
        </w:rPr>
        <w:t>governance</w:t>
      </w:r>
      <w:proofErr w:type="spellEnd"/>
    </w:p>
    <w:p w14:paraId="6949E166" w14:textId="77777777" w:rsidR="005662BB" w:rsidRPr="005662BB" w:rsidRDefault="005662BB" w:rsidP="00DA1C6D">
      <w:pPr>
        <w:jc w:val="center"/>
        <w:textAlignment w:val="top"/>
        <w:outlineLvl w:val="1"/>
        <w:rPr>
          <w:b/>
          <w:color w:val="FF0000"/>
          <w:sz w:val="33"/>
          <w:szCs w:val="33"/>
          <w:lang w:val="en-US"/>
        </w:rPr>
      </w:pPr>
      <w:r w:rsidRPr="00DA1C6D">
        <w:rPr>
          <w:b/>
          <w:color w:val="FF0000"/>
          <w:sz w:val="33"/>
          <w:szCs w:val="33"/>
          <w:bdr w:val="none" w:sz="0" w:space="0" w:color="auto" w:frame="1"/>
          <w:lang w:val="en-US"/>
        </w:rPr>
        <w:t>EVENTI</w:t>
      </w:r>
    </w:p>
    <w:p w14:paraId="5258E97C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  <w:lang w:val="en-US"/>
        </w:rPr>
      </w:pPr>
      <w:hyperlink r:id="rId20" w:tgtFrame="_blank" w:history="1">
        <w:r w:rsidR="005662BB" w:rsidRPr="005662BB">
          <w:rPr>
            <w:b/>
            <w:bCs/>
            <w:color w:val="212D50"/>
            <w:u w:val="single"/>
            <w:lang w:val="en-US"/>
          </w:rPr>
          <w:t xml:space="preserve">Knowledge Exchange Platform (KEP 2.0) workshop - </w:t>
        </w:r>
        <w:proofErr w:type="spellStart"/>
        <w:r w:rsidR="005662BB" w:rsidRPr="005662BB">
          <w:rPr>
            <w:b/>
            <w:bCs/>
            <w:color w:val="212D50"/>
            <w:u w:val="single"/>
            <w:lang w:val="en-US"/>
          </w:rPr>
          <w:t>Bruxelles</w:t>
        </w:r>
        <w:proofErr w:type="spellEnd"/>
        <w:r w:rsidR="005662BB" w:rsidRPr="005662BB">
          <w:rPr>
            <w:b/>
            <w:bCs/>
            <w:color w:val="212D50"/>
            <w:u w:val="single"/>
            <w:lang w:val="en-US"/>
          </w:rPr>
          <w:t xml:space="preserve">, 22 </w:t>
        </w:r>
        <w:proofErr w:type="spellStart"/>
        <w:r w:rsidR="005662BB" w:rsidRPr="005662BB">
          <w:rPr>
            <w:b/>
            <w:bCs/>
            <w:color w:val="212D50"/>
            <w:u w:val="single"/>
            <w:lang w:val="en-US"/>
          </w:rPr>
          <w:t>giugno</w:t>
        </w:r>
        <w:proofErr w:type="spellEnd"/>
        <w:r w:rsidR="005662BB" w:rsidRPr="005662BB">
          <w:rPr>
            <w:b/>
            <w:bCs/>
            <w:color w:val="212D50"/>
            <w:u w:val="single"/>
            <w:lang w:val="en-US"/>
          </w:rPr>
          <w:t xml:space="preserve"> 2022</w:t>
        </w:r>
      </w:hyperlink>
    </w:p>
    <w:p w14:paraId="3802154F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Il Comitato europeo delle regioni e la Commissione europea organizzano il primo evento dell'anno della Knowledge Exchange Platform</w:t>
      </w:r>
    </w:p>
    <w:p w14:paraId="38DF938B" w14:textId="77777777" w:rsidR="0093503E" w:rsidRDefault="0093503E" w:rsidP="005662BB">
      <w:pPr>
        <w:textAlignment w:val="top"/>
        <w:outlineLvl w:val="2"/>
      </w:pPr>
    </w:p>
    <w:p w14:paraId="42F85AAE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21" w:tgtFrame="_blank" w:history="1">
        <w:r w:rsidR="005662BB" w:rsidRPr="005662BB">
          <w:rPr>
            <w:b/>
            <w:bCs/>
            <w:color w:val="212D50"/>
            <w:u w:val="single"/>
          </w:rPr>
          <w:t>Europa Creativa MEDIA - Le opportunità di finanziamento per le industrie cinematografiche e audiovisive dell'UE - Evento online, 23 giugno 2022</w:t>
        </w:r>
      </w:hyperlink>
    </w:p>
    <w:p w14:paraId="4CBB9D07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L'evento presenterà le opportunità di finanziamento rivolte alle industrie cinematografiche e audiovisive dell'UE per il periodo 2021-2027</w:t>
      </w:r>
    </w:p>
    <w:p w14:paraId="742C09A5" w14:textId="77777777" w:rsidR="0093503E" w:rsidRDefault="0093503E" w:rsidP="005662BB">
      <w:pPr>
        <w:textAlignment w:val="top"/>
        <w:outlineLvl w:val="2"/>
      </w:pPr>
    </w:p>
    <w:p w14:paraId="5483EAE3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22" w:tgtFrame="_blank" w:history="1">
        <w:proofErr w:type="spellStart"/>
        <w:r w:rsidR="005662BB" w:rsidRPr="005662BB">
          <w:rPr>
            <w:b/>
            <w:bCs/>
            <w:color w:val="212D50"/>
            <w:u w:val="single"/>
          </w:rPr>
          <w:t>Interreg</w:t>
        </w:r>
        <w:proofErr w:type="spellEnd"/>
        <w:r w:rsidR="005662BB" w:rsidRPr="005662BB">
          <w:rPr>
            <w:b/>
            <w:bCs/>
            <w:color w:val="212D50"/>
            <w:u w:val="single"/>
          </w:rPr>
          <w:t xml:space="preserve"> Euro-MED information session - 2nd call for </w:t>
        </w:r>
        <w:proofErr w:type="spellStart"/>
        <w:r w:rsidR="005662BB" w:rsidRPr="005662BB">
          <w:rPr>
            <w:b/>
            <w:bCs/>
            <w:color w:val="212D50"/>
            <w:u w:val="single"/>
          </w:rPr>
          <w:t>proposals</w:t>
        </w:r>
        <w:proofErr w:type="spellEnd"/>
        <w:r w:rsidR="005662BB" w:rsidRPr="005662BB">
          <w:rPr>
            <w:b/>
            <w:bCs/>
            <w:color w:val="212D50"/>
            <w:u w:val="single"/>
          </w:rPr>
          <w:t xml:space="preserve"> - Evento ibrido, 23 giugno 2022</w:t>
        </w:r>
      </w:hyperlink>
    </w:p>
    <w:p w14:paraId="63D6DC08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Il testo del bando e i documenti correlati verranno pubblicati prima della sessione informativa e sarà aperto da fine giugno a metà ottobre 2022</w:t>
      </w:r>
    </w:p>
    <w:p w14:paraId="587AEA16" w14:textId="77777777" w:rsidR="0093503E" w:rsidRDefault="0093503E" w:rsidP="005662BB">
      <w:pPr>
        <w:textAlignment w:val="top"/>
        <w:outlineLvl w:val="2"/>
      </w:pPr>
    </w:p>
    <w:p w14:paraId="44C40961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  <w:lang w:val="en-US"/>
        </w:rPr>
      </w:pPr>
      <w:hyperlink r:id="rId23" w:tgtFrame="_blank" w:history="1">
        <w:r w:rsidR="005662BB" w:rsidRPr="005662BB">
          <w:rPr>
            <w:b/>
            <w:bCs/>
            <w:color w:val="212D50"/>
            <w:u w:val="single"/>
            <w:lang w:val="en-US"/>
          </w:rPr>
          <w:t xml:space="preserve">Ukrainian Tech Info Day - </w:t>
        </w:r>
        <w:proofErr w:type="spellStart"/>
        <w:r w:rsidR="005662BB" w:rsidRPr="005662BB">
          <w:rPr>
            <w:b/>
            <w:bCs/>
            <w:color w:val="212D50"/>
            <w:u w:val="single"/>
            <w:lang w:val="en-US"/>
          </w:rPr>
          <w:t>Evento</w:t>
        </w:r>
        <w:proofErr w:type="spellEnd"/>
        <w:r w:rsidR="005662BB" w:rsidRPr="005662BB">
          <w:rPr>
            <w:b/>
            <w:bCs/>
            <w:color w:val="212D50"/>
            <w:u w:val="single"/>
            <w:lang w:val="en-US"/>
          </w:rPr>
          <w:t xml:space="preserve"> online, 24 </w:t>
        </w:r>
        <w:proofErr w:type="spellStart"/>
        <w:r w:rsidR="005662BB" w:rsidRPr="005662BB">
          <w:rPr>
            <w:b/>
            <w:bCs/>
            <w:color w:val="212D50"/>
            <w:u w:val="single"/>
            <w:lang w:val="en-US"/>
          </w:rPr>
          <w:t>giugno</w:t>
        </w:r>
        <w:proofErr w:type="spellEnd"/>
        <w:r w:rsidR="005662BB" w:rsidRPr="005662BB">
          <w:rPr>
            <w:b/>
            <w:bCs/>
            <w:color w:val="212D50"/>
            <w:u w:val="single"/>
            <w:lang w:val="en-US"/>
          </w:rPr>
          <w:t xml:space="preserve"> 2022</w:t>
        </w:r>
      </w:hyperlink>
    </w:p>
    <w:p w14:paraId="2FA8AC59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Il bando intende assicurare la continuità e la crescita delle attività di start-up e PMI tecnologiche ucraine e la loro integrazione nel mercato e nell'ecosistema d'innovazione europeo</w:t>
      </w:r>
    </w:p>
    <w:p w14:paraId="7E73449A" w14:textId="77777777" w:rsidR="0093503E" w:rsidRDefault="0093503E" w:rsidP="005662BB">
      <w:pPr>
        <w:textAlignment w:val="top"/>
        <w:outlineLvl w:val="2"/>
      </w:pPr>
    </w:p>
    <w:p w14:paraId="74E8B190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  <w:lang w:val="en-US"/>
        </w:rPr>
      </w:pPr>
      <w:hyperlink r:id="rId24" w:tgtFrame="_blank" w:history="1">
        <w:r w:rsidR="005662BB" w:rsidRPr="005662BB">
          <w:rPr>
            <w:b/>
            <w:bCs/>
            <w:color w:val="212D50"/>
            <w:u w:val="single"/>
            <w:lang w:val="en-US"/>
          </w:rPr>
          <w:t xml:space="preserve">EIC Pathfinder Challenges Applicants' Day - </w:t>
        </w:r>
        <w:proofErr w:type="spellStart"/>
        <w:r w:rsidR="005662BB" w:rsidRPr="005662BB">
          <w:rPr>
            <w:b/>
            <w:bCs/>
            <w:color w:val="212D50"/>
            <w:u w:val="single"/>
            <w:lang w:val="en-US"/>
          </w:rPr>
          <w:t>Evento</w:t>
        </w:r>
        <w:proofErr w:type="spellEnd"/>
        <w:r w:rsidR="005662BB" w:rsidRPr="005662BB">
          <w:rPr>
            <w:b/>
            <w:bCs/>
            <w:color w:val="212D50"/>
            <w:u w:val="single"/>
            <w:lang w:val="en-US"/>
          </w:rPr>
          <w:t xml:space="preserve"> online, 5 </w:t>
        </w:r>
        <w:proofErr w:type="spellStart"/>
        <w:r w:rsidR="005662BB" w:rsidRPr="005662BB">
          <w:rPr>
            <w:b/>
            <w:bCs/>
            <w:color w:val="212D50"/>
            <w:u w:val="single"/>
            <w:lang w:val="en-US"/>
          </w:rPr>
          <w:t>luglio</w:t>
        </w:r>
        <w:proofErr w:type="spellEnd"/>
        <w:r w:rsidR="005662BB" w:rsidRPr="005662BB">
          <w:rPr>
            <w:b/>
            <w:bCs/>
            <w:color w:val="212D50"/>
            <w:u w:val="single"/>
            <w:lang w:val="en-US"/>
          </w:rPr>
          <w:t xml:space="preserve"> 2022</w:t>
        </w:r>
      </w:hyperlink>
    </w:p>
    <w:p w14:paraId="1DF0DC59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 xml:space="preserve">Il 5 luglio si terrà l'evento dedicato all'EIC </w:t>
      </w:r>
      <w:proofErr w:type="spellStart"/>
      <w:r w:rsidRPr="005662BB">
        <w:rPr>
          <w:sz w:val="21"/>
          <w:szCs w:val="21"/>
        </w:rPr>
        <w:t>Pathfinder</w:t>
      </w:r>
      <w:proofErr w:type="spellEnd"/>
      <w:r w:rsidRPr="005662BB">
        <w:rPr>
          <w:sz w:val="21"/>
          <w:szCs w:val="21"/>
        </w:rPr>
        <w:t xml:space="preserve"> </w:t>
      </w:r>
      <w:proofErr w:type="spellStart"/>
      <w:r w:rsidRPr="005662BB">
        <w:rPr>
          <w:sz w:val="21"/>
          <w:szCs w:val="21"/>
        </w:rPr>
        <w:t>Challenges</w:t>
      </w:r>
      <w:proofErr w:type="spellEnd"/>
      <w:r w:rsidRPr="005662BB">
        <w:rPr>
          <w:sz w:val="21"/>
          <w:szCs w:val="21"/>
        </w:rPr>
        <w:t xml:space="preserve"> 2022 in cui verranno fornite informazioni sul bando e sul processo di candidatura</w:t>
      </w:r>
    </w:p>
    <w:p w14:paraId="3C41FFB3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  <w:lang w:val="en-US"/>
        </w:rPr>
      </w:pPr>
      <w:hyperlink r:id="rId25" w:tgtFrame="_blank" w:history="1">
        <w:r w:rsidR="005662BB" w:rsidRPr="005662BB">
          <w:rPr>
            <w:b/>
            <w:bCs/>
            <w:color w:val="212D50"/>
            <w:u w:val="single"/>
            <w:lang w:val="en-US"/>
          </w:rPr>
          <w:t xml:space="preserve">Register for the 2022 CEF Transport Military Mobility Info Day - </w:t>
        </w:r>
        <w:proofErr w:type="spellStart"/>
        <w:r w:rsidR="005662BB" w:rsidRPr="005662BB">
          <w:rPr>
            <w:b/>
            <w:bCs/>
            <w:color w:val="212D50"/>
            <w:u w:val="single"/>
            <w:lang w:val="en-US"/>
          </w:rPr>
          <w:t>Evento</w:t>
        </w:r>
        <w:proofErr w:type="spellEnd"/>
        <w:r w:rsidR="005662BB" w:rsidRPr="005662BB">
          <w:rPr>
            <w:b/>
            <w:bCs/>
            <w:color w:val="212D50"/>
            <w:u w:val="single"/>
            <w:lang w:val="en-US"/>
          </w:rPr>
          <w:t xml:space="preserve"> online, 5 </w:t>
        </w:r>
        <w:proofErr w:type="spellStart"/>
        <w:r w:rsidR="005662BB" w:rsidRPr="005662BB">
          <w:rPr>
            <w:b/>
            <w:bCs/>
            <w:color w:val="212D50"/>
            <w:u w:val="single"/>
            <w:lang w:val="en-US"/>
          </w:rPr>
          <w:t>luglio</w:t>
        </w:r>
        <w:proofErr w:type="spellEnd"/>
        <w:r w:rsidR="005662BB" w:rsidRPr="005662BB">
          <w:rPr>
            <w:b/>
            <w:bCs/>
            <w:color w:val="212D50"/>
            <w:u w:val="single"/>
            <w:lang w:val="en-US"/>
          </w:rPr>
          <w:t xml:space="preserve"> 2022</w:t>
        </w:r>
      </w:hyperlink>
    </w:p>
    <w:p w14:paraId="4AFB46CD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L’evento tratterà le priorità e gli aspetti principali del processo di valutazione del bando, e fornirà indicazioni su come presentare una proposta di successo</w:t>
      </w:r>
    </w:p>
    <w:p w14:paraId="271BB664" w14:textId="77777777" w:rsidR="0093503E" w:rsidRDefault="0093503E" w:rsidP="005662BB">
      <w:pPr>
        <w:textAlignment w:val="top"/>
        <w:outlineLvl w:val="2"/>
      </w:pPr>
    </w:p>
    <w:p w14:paraId="24D7F8F8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26" w:tgtFrame="_blank" w:history="1">
        <w:r w:rsidR="005662BB" w:rsidRPr="005662BB">
          <w:rPr>
            <w:b/>
            <w:bCs/>
            <w:color w:val="212D50"/>
            <w:u w:val="single"/>
          </w:rPr>
          <w:t>Evento di brokerage: la ricerca sanitaria incontra l’industria - Roma, 13-14 luglio 2022</w:t>
        </w:r>
      </w:hyperlink>
    </w:p>
    <w:p w14:paraId="0C771B69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Sono invitati a partecipare gli enti di ricerca clinica e traslazionale dotati di un Ufficio per il Trasferimento Tecnologico, i referenti IRCCS e le imprese del settore farmaceutico e diagnostico</w:t>
      </w:r>
    </w:p>
    <w:p w14:paraId="6D30EA46" w14:textId="77777777" w:rsidR="0093503E" w:rsidRDefault="0093503E" w:rsidP="005662BB">
      <w:pPr>
        <w:textAlignment w:val="top"/>
        <w:outlineLvl w:val="2"/>
      </w:pPr>
    </w:p>
    <w:p w14:paraId="50635267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27" w:tgtFrame="_blank" w:history="1">
        <w:proofErr w:type="spellStart"/>
        <w:r w:rsidR="005662BB" w:rsidRPr="005662BB">
          <w:rPr>
            <w:b/>
            <w:bCs/>
            <w:color w:val="212D50"/>
            <w:u w:val="single"/>
          </w:rPr>
          <w:t>European</w:t>
        </w:r>
        <w:proofErr w:type="spellEnd"/>
        <w:r w:rsidR="005662BB" w:rsidRPr="005662BB">
          <w:rPr>
            <w:b/>
            <w:bCs/>
            <w:color w:val="212D50"/>
            <w:u w:val="single"/>
          </w:rPr>
          <w:t xml:space="preserve"> Cluster Conference 2022 - Praga, 26-27 settembre 2022</w:t>
        </w:r>
      </w:hyperlink>
    </w:p>
    <w:p w14:paraId="0D5D094C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Quest'anno la conferenza si focalizzerà sulle politiche e sulle iniziative dei cluster che consentono di attuare concretamente le transizioni verde e digitale</w:t>
      </w:r>
    </w:p>
    <w:p w14:paraId="0898785E" w14:textId="77777777" w:rsidR="0093503E" w:rsidRDefault="0093503E" w:rsidP="005662BB">
      <w:pPr>
        <w:textAlignment w:val="top"/>
        <w:outlineLvl w:val="2"/>
      </w:pPr>
    </w:p>
    <w:p w14:paraId="453A4DD9" w14:textId="77777777" w:rsidR="005662BB" w:rsidRPr="005662BB" w:rsidRDefault="00E23F84" w:rsidP="005662BB">
      <w:pPr>
        <w:textAlignment w:val="top"/>
        <w:outlineLvl w:val="2"/>
        <w:rPr>
          <w:b/>
          <w:bCs/>
          <w:color w:val="353535"/>
        </w:rPr>
      </w:pPr>
      <w:hyperlink r:id="rId28" w:tgtFrame="_blank" w:history="1">
        <w:proofErr w:type="spellStart"/>
        <w:r w:rsidR="005662BB" w:rsidRPr="005662BB">
          <w:rPr>
            <w:b/>
            <w:bCs/>
            <w:color w:val="212D50"/>
            <w:u w:val="single"/>
          </w:rPr>
          <w:t>Tomorrow.Mobility</w:t>
        </w:r>
        <w:proofErr w:type="spellEnd"/>
        <w:r w:rsidR="005662BB" w:rsidRPr="005662BB">
          <w:rPr>
            <w:b/>
            <w:bCs/>
            <w:color w:val="212D50"/>
            <w:u w:val="single"/>
          </w:rPr>
          <w:t xml:space="preserve"> World </w:t>
        </w:r>
        <w:proofErr w:type="spellStart"/>
        <w:r w:rsidR="005662BB" w:rsidRPr="005662BB">
          <w:rPr>
            <w:b/>
            <w:bCs/>
            <w:color w:val="212D50"/>
            <w:u w:val="single"/>
          </w:rPr>
          <w:t>Congress</w:t>
        </w:r>
        <w:proofErr w:type="spellEnd"/>
        <w:r w:rsidR="005662BB" w:rsidRPr="005662BB">
          <w:rPr>
            <w:b/>
            <w:bCs/>
            <w:color w:val="212D50"/>
            <w:u w:val="single"/>
          </w:rPr>
          <w:t xml:space="preserve"> 2022 - Evento, Barcellona, 15-17 novembre 2022</w:t>
        </w:r>
      </w:hyperlink>
    </w:p>
    <w:p w14:paraId="68C9623C" w14:textId="77777777" w:rsidR="005662BB" w:rsidRPr="005662BB" w:rsidRDefault="005662BB" w:rsidP="005662BB">
      <w:pPr>
        <w:spacing w:before="100" w:beforeAutospacing="1" w:line="231" w:lineRule="atLeast"/>
        <w:textAlignment w:val="top"/>
        <w:rPr>
          <w:sz w:val="21"/>
          <w:szCs w:val="21"/>
        </w:rPr>
      </w:pPr>
      <w:r w:rsidRPr="005662BB">
        <w:rPr>
          <w:sz w:val="21"/>
          <w:szCs w:val="21"/>
        </w:rPr>
        <w:t>L'iniziativa avrà come tema guida ‘Cosa ti muove?’ e si rivolgerà alle sfide chiave in una società sempre più urbanizzata</w:t>
      </w:r>
    </w:p>
    <w:p w14:paraId="60310D73" w14:textId="77777777" w:rsidR="00DA1C6D" w:rsidRDefault="00DA1C6D" w:rsidP="00B269F8">
      <w:pPr>
        <w:spacing w:before="120" w:line="360" w:lineRule="auto"/>
        <w:jc w:val="both"/>
        <w:rPr>
          <w:rFonts w:ascii="Calibri" w:hAnsi="Calibri" w:cs="Calibri"/>
          <w:b/>
          <w:bCs/>
          <w:color w:val="7030A0"/>
          <w:sz w:val="20"/>
          <w:szCs w:val="20"/>
        </w:rPr>
      </w:pPr>
    </w:p>
    <w:p w14:paraId="3656B9AB" w14:textId="598A1EC9" w:rsidR="00534326" w:rsidRPr="00B269F8" w:rsidRDefault="00534326" w:rsidP="00B269F8">
      <w:pPr>
        <w:spacing w:before="120" w:line="360" w:lineRule="auto"/>
        <w:jc w:val="both"/>
        <w:rPr>
          <w:rFonts w:ascii="Calibri" w:hAnsi="Calibri" w:cs="Calibri"/>
          <w:b/>
          <w:bCs/>
          <w:color w:val="7030A0"/>
          <w:sz w:val="20"/>
          <w:szCs w:val="20"/>
        </w:rPr>
      </w:pPr>
      <w:r w:rsidRPr="00B269F8">
        <w:rPr>
          <w:rFonts w:ascii="Calibri" w:hAnsi="Calibri" w:cs="Calibri"/>
          <w:b/>
          <w:bCs/>
          <w:color w:val="7030A0"/>
          <w:sz w:val="20"/>
          <w:szCs w:val="20"/>
        </w:rPr>
        <w:t>Per informazioni</w:t>
      </w:r>
      <w:r w:rsidR="00705395">
        <w:rPr>
          <w:rFonts w:ascii="Calibri" w:hAnsi="Calibri" w:cs="Calibri"/>
          <w:b/>
          <w:bCs/>
          <w:color w:val="7030A0"/>
          <w:sz w:val="20"/>
          <w:szCs w:val="20"/>
        </w:rPr>
        <w:t xml:space="preserve"> ulteriori</w:t>
      </w:r>
      <w:r w:rsidR="00080BA1" w:rsidRPr="00B269F8">
        <w:rPr>
          <w:rFonts w:ascii="Calibri" w:hAnsi="Calibri" w:cs="Calibri"/>
          <w:b/>
          <w:bCs/>
          <w:color w:val="7030A0"/>
          <w:sz w:val="20"/>
          <w:szCs w:val="20"/>
        </w:rPr>
        <w:t>,</w:t>
      </w:r>
      <w:r w:rsidRPr="00B269F8">
        <w:rPr>
          <w:rFonts w:ascii="Calibri" w:hAnsi="Calibri" w:cs="Calibri"/>
          <w:b/>
          <w:bCs/>
          <w:color w:val="7030A0"/>
          <w:sz w:val="20"/>
          <w:szCs w:val="20"/>
        </w:rPr>
        <w:t xml:space="preserve"> </w:t>
      </w:r>
      <w:r w:rsidR="00CA352C" w:rsidRPr="00B269F8">
        <w:rPr>
          <w:rFonts w:ascii="Calibri" w:hAnsi="Calibri" w:cs="Calibri"/>
          <w:b/>
          <w:bCs/>
          <w:color w:val="7030A0"/>
          <w:sz w:val="20"/>
          <w:szCs w:val="20"/>
        </w:rPr>
        <w:t xml:space="preserve">inviare una </w:t>
      </w:r>
      <w:r w:rsidRPr="00B269F8">
        <w:rPr>
          <w:rFonts w:ascii="Calibri" w:hAnsi="Calibri" w:cs="Calibri"/>
          <w:b/>
          <w:bCs/>
          <w:color w:val="7030A0"/>
          <w:sz w:val="20"/>
          <w:szCs w:val="20"/>
        </w:rPr>
        <w:t>email</w:t>
      </w:r>
      <w:r w:rsidR="00CA352C" w:rsidRPr="00B269F8">
        <w:rPr>
          <w:rFonts w:ascii="Calibri" w:hAnsi="Calibri" w:cs="Calibri"/>
          <w:b/>
          <w:bCs/>
          <w:color w:val="7030A0"/>
          <w:sz w:val="20"/>
          <w:szCs w:val="20"/>
        </w:rPr>
        <w:t xml:space="preserve"> a</w:t>
      </w:r>
      <w:r w:rsidRPr="00B269F8">
        <w:rPr>
          <w:rFonts w:ascii="Calibri" w:hAnsi="Calibri" w:cs="Calibri"/>
          <w:b/>
          <w:bCs/>
          <w:color w:val="7030A0"/>
          <w:sz w:val="20"/>
          <w:szCs w:val="20"/>
        </w:rPr>
        <w:t xml:space="preserve">: </w:t>
      </w:r>
      <w:hyperlink r:id="rId29" w:history="1">
        <w:r w:rsidRPr="00B269F8">
          <w:rPr>
            <w:rStyle w:val="Collegamentoipertestuale"/>
            <w:rFonts w:ascii="Calibri" w:hAnsi="Calibri" w:cs="Calibri"/>
            <w:b/>
            <w:bCs/>
            <w:color w:val="7030A0"/>
            <w:sz w:val="20"/>
            <w:szCs w:val="20"/>
          </w:rPr>
          <w:t>mottola@unisannio.it</w:t>
        </w:r>
      </w:hyperlink>
      <w:bookmarkStart w:id="0" w:name="_GoBack"/>
      <w:bookmarkEnd w:id="0"/>
    </w:p>
    <w:sectPr w:rsidR="00534326" w:rsidRPr="00B269F8" w:rsidSect="00E349CC">
      <w:footerReference w:type="default" r:id="rId30"/>
      <w:footerReference w:type="first" r:id="rId31"/>
      <w:pgSz w:w="11907" w:h="16840" w:code="9"/>
      <w:pgMar w:top="720" w:right="720" w:bottom="720" w:left="720" w:header="737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10E9" w14:textId="77777777" w:rsidR="00E23F84" w:rsidRDefault="00E23F84">
      <w:r>
        <w:separator/>
      </w:r>
    </w:p>
  </w:endnote>
  <w:endnote w:type="continuationSeparator" w:id="0">
    <w:p w14:paraId="262D87F3" w14:textId="77777777" w:rsidR="00E23F84" w:rsidRDefault="00E2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425623"/>
      <w:docPartObj>
        <w:docPartGallery w:val="Page Numbers (Bottom of Page)"/>
        <w:docPartUnique/>
      </w:docPartObj>
    </w:sdtPr>
    <w:sdtEndPr/>
    <w:sdtContent>
      <w:p w14:paraId="3AB97490" w14:textId="2545728C" w:rsidR="00DD2BB6" w:rsidRDefault="00DD2BB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03E">
          <w:rPr>
            <w:noProof/>
          </w:rPr>
          <w:t>2</w:t>
        </w:r>
        <w:r>
          <w:fldChar w:fldCharType="end"/>
        </w:r>
      </w:p>
    </w:sdtContent>
  </w:sdt>
  <w:p w14:paraId="269B4337" w14:textId="77777777" w:rsidR="00DD2BB6" w:rsidRDefault="00DD2B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4ED5B" w14:textId="255A3C15" w:rsidR="00DD2BB6" w:rsidRDefault="00DD2BB6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Unità Organizzativa Trasferimento Tecnologico e Mercato </w:t>
    </w:r>
  </w:p>
  <w:p w14:paraId="7CD4F222" w14:textId="5245F1E8" w:rsidR="00DD2BB6" w:rsidRPr="00E349CC" w:rsidRDefault="00DD2BB6" w:rsidP="00D7502A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>
      <w:rPr>
        <w:rFonts w:ascii="Calibri" w:hAnsi="Calibri" w:cs="Calibri"/>
        <w:b/>
        <w:bCs/>
        <w:color w:val="006666"/>
        <w:sz w:val="22"/>
        <w:szCs w:val="22"/>
      </w:rPr>
      <w:t xml:space="preserve">A cura della </w:t>
    </w:r>
    <w:r w:rsidRPr="00E349CC">
      <w:rPr>
        <w:rFonts w:ascii="Calibri" w:hAnsi="Calibri" w:cs="Calibri"/>
        <w:b/>
        <w:bCs/>
        <w:color w:val="006666"/>
        <w:sz w:val="22"/>
        <w:szCs w:val="22"/>
      </w:rPr>
      <w:t>dott.ssa Pierangela Mottola</w:t>
    </w:r>
    <w:r>
      <w:rPr>
        <w:rFonts w:ascii="Calibri" w:hAnsi="Calibri" w:cs="Calibri"/>
        <w:b/>
        <w:bCs/>
        <w:color w:val="006666"/>
        <w:sz w:val="22"/>
        <w:szCs w:val="22"/>
      </w:rPr>
      <w:t xml:space="preserve">, Responsabile TTO </w:t>
    </w:r>
    <w:proofErr w:type="spellStart"/>
    <w:r>
      <w:rPr>
        <w:rFonts w:ascii="Calibri" w:hAnsi="Calibri" w:cs="Calibri"/>
        <w:b/>
        <w:bCs/>
        <w:color w:val="006666"/>
        <w:sz w:val="22"/>
        <w:szCs w:val="22"/>
      </w:rPr>
      <w:t>Unisannio</w:t>
    </w:r>
    <w:proofErr w:type="spellEnd"/>
  </w:p>
  <w:p w14:paraId="3461D779" w14:textId="77777777" w:rsidR="00DD2BB6" w:rsidRPr="00E349CC" w:rsidRDefault="00DD2BB6" w:rsidP="00080BA1">
    <w:pPr>
      <w:jc w:val="center"/>
      <w:rPr>
        <w:rFonts w:ascii="Calibri" w:hAnsi="Calibri" w:cs="Calibri"/>
        <w:b/>
        <w:bCs/>
        <w:color w:val="006666"/>
        <w:sz w:val="22"/>
        <w:szCs w:val="22"/>
        <w:u w:val="single"/>
      </w:rPr>
    </w:pPr>
  </w:p>
  <w:p w14:paraId="3CF2D8B6" w14:textId="77777777" w:rsidR="00DD2BB6" w:rsidRDefault="00DD2BB6" w:rsidP="009A4F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17E55" w14:textId="77777777" w:rsidR="00E23F84" w:rsidRDefault="00E23F84">
      <w:r>
        <w:separator/>
      </w:r>
    </w:p>
  </w:footnote>
  <w:footnote w:type="continuationSeparator" w:id="0">
    <w:p w14:paraId="51907876" w14:textId="77777777" w:rsidR="00E23F84" w:rsidRDefault="00E2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70B"/>
    <w:multiLevelType w:val="hybridMultilevel"/>
    <w:tmpl w:val="CFE65E9E"/>
    <w:lvl w:ilvl="0" w:tplc="118ED45A">
      <w:start w:val="1"/>
      <w:numFmt w:val="bullet"/>
      <w:pStyle w:val="01parapoint"/>
      <w:lvlText w:val="¶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">
    <w:nsid w:val="0DD0133F"/>
    <w:multiLevelType w:val="hybridMultilevel"/>
    <w:tmpl w:val="39B07164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E7F36"/>
    <w:multiLevelType w:val="multilevel"/>
    <w:tmpl w:val="0F98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7CC5"/>
    <w:multiLevelType w:val="hybridMultilevel"/>
    <w:tmpl w:val="CE38D698"/>
    <w:lvl w:ilvl="0" w:tplc="49D4B0A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834B5F"/>
    <w:multiLevelType w:val="hybridMultilevel"/>
    <w:tmpl w:val="20B4EB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0055B"/>
    <w:multiLevelType w:val="hybridMultilevel"/>
    <w:tmpl w:val="D56405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602BB3"/>
    <w:multiLevelType w:val="hybridMultilevel"/>
    <w:tmpl w:val="4F9A561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29CE0D56"/>
    <w:multiLevelType w:val="hybridMultilevel"/>
    <w:tmpl w:val="4C56EC5E"/>
    <w:lvl w:ilvl="0" w:tplc="49D4B0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6B45"/>
    <w:multiLevelType w:val="hybridMultilevel"/>
    <w:tmpl w:val="04F6D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70F5A"/>
    <w:multiLevelType w:val="multilevel"/>
    <w:tmpl w:val="2BB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471DE3"/>
    <w:multiLevelType w:val="multilevel"/>
    <w:tmpl w:val="AE24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347E5"/>
    <w:multiLevelType w:val="hybridMultilevel"/>
    <w:tmpl w:val="BF1AF19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003C28"/>
    <w:multiLevelType w:val="multilevel"/>
    <w:tmpl w:val="06F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A5C2F"/>
    <w:multiLevelType w:val="hybridMultilevel"/>
    <w:tmpl w:val="61103E72"/>
    <w:lvl w:ilvl="0" w:tplc="850EC8AC">
      <w:numFmt w:val="bullet"/>
      <w:lvlText w:val="-"/>
      <w:lvlJc w:val="left"/>
      <w:pPr>
        <w:ind w:left="502" w:hanging="360"/>
      </w:pPr>
      <w:rPr>
        <w:rFonts w:ascii="Arial" w:eastAsia="Times New Roman" w:hAnsi="Arial" w:cs="Symbo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6CD6553"/>
    <w:multiLevelType w:val="multilevel"/>
    <w:tmpl w:val="E3E2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EE0FCE"/>
    <w:multiLevelType w:val="hybridMultilevel"/>
    <w:tmpl w:val="2396B5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E7A22"/>
    <w:multiLevelType w:val="multilevel"/>
    <w:tmpl w:val="881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5"/>
  </w:num>
  <w:num w:numId="6">
    <w:abstractNumId w:val="4"/>
  </w:num>
  <w:num w:numId="7">
    <w:abstractNumId w:val="7"/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16"/>
  </w:num>
  <w:num w:numId="15">
    <w:abstractNumId w:val="10"/>
  </w:num>
  <w:num w:numId="16">
    <w:abstractNumId w:val="2"/>
  </w:num>
  <w:num w:numId="17">
    <w:abstractNumId w:val="14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D2"/>
    <w:rsid w:val="00004CC9"/>
    <w:rsid w:val="000242F0"/>
    <w:rsid w:val="000254EE"/>
    <w:rsid w:val="000269EF"/>
    <w:rsid w:val="00037BA0"/>
    <w:rsid w:val="00042F6F"/>
    <w:rsid w:val="000460D2"/>
    <w:rsid w:val="000476BB"/>
    <w:rsid w:val="0005113B"/>
    <w:rsid w:val="00054D7D"/>
    <w:rsid w:val="00056232"/>
    <w:rsid w:val="00062821"/>
    <w:rsid w:val="00064862"/>
    <w:rsid w:val="00080BA1"/>
    <w:rsid w:val="00094057"/>
    <w:rsid w:val="00097B89"/>
    <w:rsid w:val="000A1337"/>
    <w:rsid w:val="000A3C89"/>
    <w:rsid w:val="000B3D15"/>
    <w:rsid w:val="000C7DE5"/>
    <w:rsid w:val="000D279B"/>
    <w:rsid w:val="000D6265"/>
    <w:rsid w:val="000E26D6"/>
    <w:rsid w:val="000F45AC"/>
    <w:rsid w:val="00102EC3"/>
    <w:rsid w:val="0010347E"/>
    <w:rsid w:val="0010387D"/>
    <w:rsid w:val="001105BD"/>
    <w:rsid w:val="00110E6D"/>
    <w:rsid w:val="00112021"/>
    <w:rsid w:val="001220F1"/>
    <w:rsid w:val="00122811"/>
    <w:rsid w:val="00131948"/>
    <w:rsid w:val="001520AC"/>
    <w:rsid w:val="00157071"/>
    <w:rsid w:val="001641B6"/>
    <w:rsid w:val="0016661D"/>
    <w:rsid w:val="00166838"/>
    <w:rsid w:val="0018544E"/>
    <w:rsid w:val="00190B02"/>
    <w:rsid w:val="001A041D"/>
    <w:rsid w:val="001B1FDE"/>
    <w:rsid w:val="001D3C14"/>
    <w:rsid w:val="001D5DDF"/>
    <w:rsid w:val="001E2C3E"/>
    <w:rsid w:val="001E7C73"/>
    <w:rsid w:val="001F1952"/>
    <w:rsid w:val="001F3A8D"/>
    <w:rsid w:val="00234FD8"/>
    <w:rsid w:val="002351EE"/>
    <w:rsid w:val="00254678"/>
    <w:rsid w:val="00254AAF"/>
    <w:rsid w:val="002636FF"/>
    <w:rsid w:val="00264A50"/>
    <w:rsid w:val="00270145"/>
    <w:rsid w:val="002736EC"/>
    <w:rsid w:val="00284860"/>
    <w:rsid w:val="00284FE4"/>
    <w:rsid w:val="00287ED6"/>
    <w:rsid w:val="0029385E"/>
    <w:rsid w:val="002A3ED1"/>
    <w:rsid w:val="002B3586"/>
    <w:rsid w:val="002C3385"/>
    <w:rsid w:val="002D2132"/>
    <w:rsid w:val="002D26FD"/>
    <w:rsid w:val="002E3915"/>
    <w:rsid w:val="002F3763"/>
    <w:rsid w:val="002F654B"/>
    <w:rsid w:val="003124D7"/>
    <w:rsid w:val="00320F85"/>
    <w:rsid w:val="003211E1"/>
    <w:rsid w:val="00330E80"/>
    <w:rsid w:val="00332ABE"/>
    <w:rsid w:val="00352201"/>
    <w:rsid w:val="00377083"/>
    <w:rsid w:val="00383902"/>
    <w:rsid w:val="0038526A"/>
    <w:rsid w:val="00392F3B"/>
    <w:rsid w:val="003A3DD0"/>
    <w:rsid w:val="003C43E3"/>
    <w:rsid w:val="003C617A"/>
    <w:rsid w:val="003D18E6"/>
    <w:rsid w:val="003F4776"/>
    <w:rsid w:val="00412CE9"/>
    <w:rsid w:val="004250BB"/>
    <w:rsid w:val="004254F5"/>
    <w:rsid w:val="0043012E"/>
    <w:rsid w:val="0043468A"/>
    <w:rsid w:val="00442001"/>
    <w:rsid w:val="0044279B"/>
    <w:rsid w:val="00446DB4"/>
    <w:rsid w:val="004529F5"/>
    <w:rsid w:val="004538BE"/>
    <w:rsid w:val="00455DCA"/>
    <w:rsid w:val="00466496"/>
    <w:rsid w:val="004B545F"/>
    <w:rsid w:val="004B7050"/>
    <w:rsid w:val="004C15B5"/>
    <w:rsid w:val="004C370D"/>
    <w:rsid w:val="004C6979"/>
    <w:rsid w:val="004D5621"/>
    <w:rsid w:val="004D7284"/>
    <w:rsid w:val="004E6986"/>
    <w:rsid w:val="004F0B3B"/>
    <w:rsid w:val="004F55B2"/>
    <w:rsid w:val="005043AF"/>
    <w:rsid w:val="00504E37"/>
    <w:rsid w:val="00510C35"/>
    <w:rsid w:val="00510EB7"/>
    <w:rsid w:val="0052283F"/>
    <w:rsid w:val="00524153"/>
    <w:rsid w:val="00526412"/>
    <w:rsid w:val="00534326"/>
    <w:rsid w:val="00553176"/>
    <w:rsid w:val="005662BB"/>
    <w:rsid w:val="0056760B"/>
    <w:rsid w:val="00574290"/>
    <w:rsid w:val="00592679"/>
    <w:rsid w:val="00594B07"/>
    <w:rsid w:val="005A53D0"/>
    <w:rsid w:val="005A670D"/>
    <w:rsid w:val="005B7E85"/>
    <w:rsid w:val="005C5E94"/>
    <w:rsid w:val="005D21BA"/>
    <w:rsid w:val="005D569E"/>
    <w:rsid w:val="005E0650"/>
    <w:rsid w:val="005E1388"/>
    <w:rsid w:val="0062135D"/>
    <w:rsid w:val="00626F3A"/>
    <w:rsid w:val="006336B2"/>
    <w:rsid w:val="006364B6"/>
    <w:rsid w:val="006379EB"/>
    <w:rsid w:val="00645784"/>
    <w:rsid w:val="00645A6A"/>
    <w:rsid w:val="00653CCC"/>
    <w:rsid w:val="00660DFA"/>
    <w:rsid w:val="00666B01"/>
    <w:rsid w:val="00671647"/>
    <w:rsid w:val="00680AD5"/>
    <w:rsid w:val="00684F35"/>
    <w:rsid w:val="00687376"/>
    <w:rsid w:val="00693A86"/>
    <w:rsid w:val="0069551B"/>
    <w:rsid w:val="006A65CA"/>
    <w:rsid w:val="006B2F10"/>
    <w:rsid w:val="006C1191"/>
    <w:rsid w:val="006C31EE"/>
    <w:rsid w:val="006D4F32"/>
    <w:rsid w:val="006E043D"/>
    <w:rsid w:val="006E4EFE"/>
    <w:rsid w:val="006F2D4C"/>
    <w:rsid w:val="006F38D6"/>
    <w:rsid w:val="006F7CB1"/>
    <w:rsid w:val="007041AB"/>
    <w:rsid w:val="00704ABE"/>
    <w:rsid w:val="00705395"/>
    <w:rsid w:val="00711FC0"/>
    <w:rsid w:val="00722AB0"/>
    <w:rsid w:val="00723712"/>
    <w:rsid w:val="00727B81"/>
    <w:rsid w:val="00744E74"/>
    <w:rsid w:val="00770D77"/>
    <w:rsid w:val="0078325E"/>
    <w:rsid w:val="00784B3E"/>
    <w:rsid w:val="00791D86"/>
    <w:rsid w:val="007923C3"/>
    <w:rsid w:val="0079722A"/>
    <w:rsid w:val="007A0412"/>
    <w:rsid w:val="007A16D4"/>
    <w:rsid w:val="007A5603"/>
    <w:rsid w:val="007B6001"/>
    <w:rsid w:val="007B7CDD"/>
    <w:rsid w:val="007C461E"/>
    <w:rsid w:val="007E3D3C"/>
    <w:rsid w:val="007E7EB0"/>
    <w:rsid w:val="008077A8"/>
    <w:rsid w:val="008102D8"/>
    <w:rsid w:val="00816503"/>
    <w:rsid w:val="008274F2"/>
    <w:rsid w:val="008423A6"/>
    <w:rsid w:val="008475FC"/>
    <w:rsid w:val="00853607"/>
    <w:rsid w:val="00857F0B"/>
    <w:rsid w:val="00862B1D"/>
    <w:rsid w:val="00863646"/>
    <w:rsid w:val="00866B40"/>
    <w:rsid w:val="00867FF9"/>
    <w:rsid w:val="00875CE8"/>
    <w:rsid w:val="00887CB1"/>
    <w:rsid w:val="0089243B"/>
    <w:rsid w:val="0089440A"/>
    <w:rsid w:val="008A2135"/>
    <w:rsid w:val="008B6F4F"/>
    <w:rsid w:val="008B6F5E"/>
    <w:rsid w:val="008C0C5F"/>
    <w:rsid w:val="008C0EAC"/>
    <w:rsid w:val="008C4133"/>
    <w:rsid w:val="008C59C3"/>
    <w:rsid w:val="008C6AC7"/>
    <w:rsid w:val="008D3F73"/>
    <w:rsid w:val="008D491B"/>
    <w:rsid w:val="00900D78"/>
    <w:rsid w:val="009024F5"/>
    <w:rsid w:val="009044ED"/>
    <w:rsid w:val="0090498E"/>
    <w:rsid w:val="00926E92"/>
    <w:rsid w:val="0093503E"/>
    <w:rsid w:val="00942CD8"/>
    <w:rsid w:val="00951AE0"/>
    <w:rsid w:val="00956D21"/>
    <w:rsid w:val="009602B9"/>
    <w:rsid w:val="009618F7"/>
    <w:rsid w:val="00970FD3"/>
    <w:rsid w:val="00980C34"/>
    <w:rsid w:val="009A4F07"/>
    <w:rsid w:val="009B4901"/>
    <w:rsid w:val="009B62B0"/>
    <w:rsid w:val="009C5F6F"/>
    <w:rsid w:val="009C65B1"/>
    <w:rsid w:val="009D2533"/>
    <w:rsid w:val="009E2133"/>
    <w:rsid w:val="009E30D8"/>
    <w:rsid w:val="009F39AF"/>
    <w:rsid w:val="00A029E9"/>
    <w:rsid w:val="00A0797B"/>
    <w:rsid w:val="00A13FD6"/>
    <w:rsid w:val="00A25DAA"/>
    <w:rsid w:val="00A261E1"/>
    <w:rsid w:val="00A3335F"/>
    <w:rsid w:val="00A368C6"/>
    <w:rsid w:val="00A41599"/>
    <w:rsid w:val="00A43043"/>
    <w:rsid w:val="00A4642E"/>
    <w:rsid w:val="00A6065F"/>
    <w:rsid w:val="00A610E0"/>
    <w:rsid w:val="00A61490"/>
    <w:rsid w:val="00A649AC"/>
    <w:rsid w:val="00A65453"/>
    <w:rsid w:val="00A82875"/>
    <w:rsid w:val="00A94480"/>
    <w:rsid w:val="00A94867"/>
    <w:rsid w:val="00A94EB7"/>
    <w:rsid w:val="00AB0CAE"/>
    <w:rsid w:val="00AB2892"/>
    <w:rsid w:val="00AB6C99"/>
    <w:rsid w:val="00AC01BE"/>
    <w:rsid w:val="00AD04AB"/>
    <w:rsid w:val="00AD7E68"/>
    <w:rsid w:val="00AE0744"/>
    <w:rsid w:val="00AE3287"/>
    <w:rsid w:val="00AF32E2"/>
    <w:rsid w:val="00AF75F4"/>
    <w:rsid w:val="00B11C36"/>
    <w:rsid w:val="00B1411B"/>
    <w:rsid w:val="00B16659"/>
    <w:rsid w:val="00B21DCE"/>
    <w:rsid w:val="00B269F8"/>
    <w:rsid w:val="00B6026B"/>
    <w:rsid w:val="00B67438"/>
    <w:rsid w:val="00B67A1D"/>
    <w:rsid w:val="00B72822"/>
    <w:rsid w:val="00B7799A"/>
    <w:rsid w:val="00B84F0E"/>
    <w:rsid w:val="00B94E39"/>
    <w:rsid w:val="00B97FDF"/>
    <w:rsid w:val="00BB38AE"/>
    <w:rsid w:val="00BB581A"/>
    <w:rsid w:val="00BB6B86"/>
    <w:rsid w:val="00BC3316"/>
    <w:rsid w:val="00BC7701"/>
    <w:rsid w:val="00BD3715"/>
    <w:rsid w:val="00BD501C"/>
    <w:rsid w:val="00BD629D"/>
    <w:rsid w:val="00BF484E"/>
    <w:rsid w:val="00C02AD9"/>
    <w:rsid w:val="00C21FB2"/>
    <w:rsid w:val="00C30527"/>
    <w:rsid w:val="00C445E7"/>
    <w:rsid w:val="00C4480D"/>
    <w:rsid w:val="00C50E06"/>
    <w:rsid w:val="00C629CE"/>
    <w:rsid w:val="00C63FC9"/>
    <w:rsid w:val="00C64890"/>
    <w:rsid w:val="00C72344"/>
    <w:rsid w:val="00C83B94"/>
    <w:rsid w:val="00CA352C"/>
    <w:rsid w:val="00CC4844"/>
    <w:rsid w:val="00CD47C5"/>
    <w:rsid w:val="00CD5506"/>
    <w:rsid w:val="00CD6C33"/>
    <w:rsid w:val="00CF0863"/>
    <w:rsid w:val="00D07322"/>
    <w:rsid w:val="00D20C97"/>
    <w:rsid w:val="00D221F1"/>
    <w:rsid w:val="00D263C6"/>
    <w:rsid w:val="00D27557"/>
    <w:rsid w:val="00D3289B"/>
    <w:rsid w:val="00D34C78"/>
    <w:rsid w:val="00D34EAE"/>
    <w:rsid w:val="00D37370"/>
    <w:rsid w:val="00D42C8F"/>
    <w:rsid w:val="00D6062E"/>
    <w:rsid w:val="00D66411"/>
    <w:rsid w:val="00D7179A"/>
    <w:rsid w:val="00D7502A"/>
    <w:rsid w:val="00D87EF7"/>
    <w:rsid w:val="00D95F24"/>
    <w:rsid w:val="00DA1C6D"/>
    <w:rsid w:val="00DB1E6A"/>
    <w:rsid w:val="00DB34EC"/>
    <w:rsid w:val="00DC0952"/>
    <w:rsid w:val="00DC20D2"/>
    <w:rsid w:val="00DD00BE"/>
    <w:rsid w:val="00DD2BB6"/>
    <w:rsid w:val="00DD4FEB"/>
    <w:rsid w:val="00DE2131"/>
    <w:rsid w:val="00DE578D"/>
    <w:rsid w:val="00DF0267"/>
    <w:rsid w:val="00E0143B"/>
    <w:rsid w:val="00E0430C"/>
    <w:rsid w:val="00E16E15"/>
    <w:rsid w:val="00E23F84"/>
    <w:rsid w:val="00E278EE"/>
    <w:rsid w:val="00E34776"/>
    <w:rsid w:val="00E348D9"/>
    <w:rsid w:val="00E349CC"/>
    <w:rsid w:val="00E4068A"/>
    <w:rsid w:val="00E42FB9"/>
    <w:rsid w:val="00E44523"/>
    <w:rsid w:val="00E46900"/>
    <w:rsid w:val="00E614AD"/>
    <w:rsid w:val="00E647F6"/>
    <w:rsid w:val="00E64AAC"/>
    <w:rsid w:val="00E76122"/>
    <w:rsid w:val="00E802AB"/>
    <w:rsid w:val="00EA3E07"/>
    <w:rsid w:val="00EA5C98"/>
    <w:rsid w:val="00EB4612"/>
    <w:rsid w:val="00EB5B73"/>
    <w:rsid w:val="00EC272F"/>
    <w:rsid w:val="00ED60BE"/>
    <w:rsid w:val="00EE374C"/>
    <w:rsid w:val="00EF3B0F"/>
    <w:rsid w:val="00EF59DF"/>
    <w:rsid w:val="00F04D69"/>
    <w:rsid w:val="00F07641"/>
    <w:rsid w:val="00F13AC1"/>
    <w:rsid w:val="00F16AA9"/>
    <w:rsid w:val="00F171A7"/>
    <w:rsid w:val="00F2302C"/>
    <w:rsid w:val="00F27AFB"/>
    <w:rsid w:val="00F36275"/>
    <w:rsid w:val="00F3667C"/>
    <w:rsid w:val="00F37E62"/>
    <w:rsid w:val="00F43CB1"/>
    <w:rsid w:val="00F569D0"/>
    <w:rsid w:val="00F56A30"/>
    <w:rsid w:val="00F63374"/>
    <w:rsid w:val="00F66415"/>
    <w:rsid w:val="00F66DAD"/>
    <w:rsid w:val="00F73627"/>
    <w:rsid w:val="00F82256"/>
    <w:rsid w:val="00F8234D"/>
    <w:rsid w:val="00F84680"/>
    <w:rsid w:val="00F8694F"/>
    <w:rsid w:val="00F90169"/>
    <w:rsid w:val="00F967B7"/>
    <w:rsid w:val="00F979C7"/>
    <w:rsid w:val="00FA779C"/>
    <w:rsid w:val="00FB3C95"/>
    <w:rsid w:val="00FC02EE"/>
    <w:rsid w:val="00FC3AE9"/>
    <w:rsid w:val="00FC6D46"/>
    <w:rsid w:val="00FD604A"/>
    <w:rsid w:val="00FE5F11"/>
    <w:rsid w:val="00FF6A1E"/>
    <w:rsid w:val="00FF7FA0"/>
    <w:rsid w:val="5AE2A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0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737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87376"/>
    <w:pPr>
      <w:keepNext/>
      <w:ind w:left="360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687376"/>
    <w:pPr>
      <w:keepNext/>
      <w:jc w:val="center"/>
      <w:outlineLvl w:val="1"/>
    </w:pPr>
    <w:rPr>
      <w:b/>
      <w:bCs/>
      <w:smallCaps/>
      <w:w w:val="150"/>
    </w:rPr>
  </w:style>
  <w:style w:type="paragraph" w:styleId="Titolo3">
    <w:name w:val="heading 3"/>
    <w:basedOn w:val="Normale"/>
    <w:next w:val="Normale"/>
    <w:qFormat/>
    <w:rsid w:val="00EC2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687376"/>
    <w:pPr>
      <w:keepNext/>
      <w:spacing w:line="360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687376"/>
    <w:pPr>
      <w:keepNext/>
      <w:spacing w:line="480" w:lineRule="auto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7376"/>
    <w:pPr>
      <w:ind w:firstLine="567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rsid w:val="0068737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687376"/>
    <w:pPr>
      <w:jc w:val="both"/>
    </w:pPr>
    <w:rPr>
      <w:rFonts w:ascii="Arial" w:hAnsi="Arial"/>
      <w:b/>
      <w:szCs w:val="20"/>
    </w:rPr>
  </w:style>
  <w:style w:type="paragraph" w:styleId="Titolo">
    <w:name w:val="Title"/>
    <w:basedOn w:val="Normale"/>
    <w:qFormat/>
    <w:rsid w:val="00687376"/>
    <w:pPr>
      <w:jc w:val="center"/>
    </w:pPr>
    <w:rPr>
      <w:rFonts w:ascii="Arial" w:hAnsi="Arial" w:cs="Arial"/>
      <w:b/>
      <w:u w:val="single"/>
    </w:rPr>
  </w:style>
  <w:style w:type="paragraph" w:styleId="Rientrocorpodeltesto2">
    <w:name w:val="Body Text Indent 2"/>
    <w:basedOn w:val="Normale"/>
    <w:rsid w:val="00687376"/>
    <w:pPr>
      <w:ind w:firstLine="42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rsid w:val="00687376"/>
    <w:pPr>
      <w:ind w:left="2124" w:hanging="2124"/>
      <w:jc w:val="both"/>
    </w:pPr>
    <w:rPr>
      <w:rFonts w:ascii="Arial" w:hAnsi="Arial" w:cs="Arial"/>
    </w:rPr>
  </w:style>
  <w:style w:type="paragraph" w:customStyle="1" w:styleId="Corpodeltesto">
    <w:name w:val="Corpo del testo"/>
    <w:basedOn w:val="Normale"/>
    <w:rsid w:val="00687376"/>
    <w:pPr>
      <w:jc w:val="both"/>
    </w:pPr>
    <w:rPr>
      <w:sz w:val="28"/>
      <w:szCs w:val="20"/>
    </w:rPr>
  </w:style>
  <w:style w:type="paragraph" w:styleId="NormaleWeb">
    <w:name w:val="Normal (Web)"/>
    <w:basedOn w:val="Normale"/>
    <w:uiPriority w:val="99"/>
    <w:rsid w:val="006873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687376"/>
    <w:rPr>
      <w:i/>
      <w:iCs/>
    </w:rPr>
  </w:style>
  <w:style w:type="paragraph" w:styleId="Corpodeltesto3">
    <w:name w:val="Body Text 3"/>
    <w:basedOn w:val="Normale"/>
    <w:rsid w:val="00687376"/>
    <w:pPr>
      <w:spacing w:before="100" w:after="100" w:line="480" w:lineRule="exact"/>
      <w:jc w:val="both"/>
    </w:pPr>
    <w:rPr>
      <w:rFonts w:ascii="Verdana" w:hAnsi="Verdana"/>
      <w:b/>
      <w:color w:val="000000"/>
      <w:sz w:val="22"/>
      <w:szCs w:val="20"/>
    </w:rPr>
  </w:style>
  <w:style w:type="paragraph" w:styleId="Pidipagina">
    <w:name w:val="footer"/>
    <w:basedOn w:val="Normale"/>
    <w:link w:val="PidipaginaCarattere"/>
    <w:uiPriority w:val="99"/>
    <w:rsid w:val="006873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87376"/>
    <w:rPr>
      <w:sz w:val="20"/>
      <w:szCs w:val="20"/>
    </w:rPr>
  </w:style>
  <w:style w:type="character" w:styleId="Rimandonotaapidipagina">
    <w:name w:val="footnote reference"/>
    <w:semiHidden/>
    <w:rsid w:val="00687376"/>
    <w:rPr>
      <w:vertAlign w:val="superscript"/>
    </w:rPr>
  </w:style>
  <w:style w:type="character" w:styleId="Numeropagina">
    <w:name w:val="page number"/>
    <w:basedOn w:val="Carpredefinitoparagrafo"/>
    <w:rsid w:val="00687376"/>
  </w:style>
  <w:style w:type="paragraph" w:styleId="Testofumetto">
    <w:name w:val="Balloon Text"/>
    <w:basedOn w:val="Normale"/>
    <w:semiHidden/>
    <w:rsid w:val="00645A6A"/>
    <w:rPr>
      <w:rFonts w:ascii="Tahoma" w:hAnsi="Tahoma" w:cs="Tahoma"/>
      <w:sz w:val="16"/>
      <w:szCs w:val="16"/>
    </w:rPr>
  </w:style>
  <w:style w:type="paragraph" w:customStyle="1" w:styleId="01parapoint">
    <w:name w:val="01 parapoint"/>
    <w:basedOn w:val="Normale"/>
    <w:rsid w:val="00EB5B73"/>
    <w:pPr>
      <w:numPr>
        <w:numId w:val="2"/>
      </w:numPr>
      <w:spacing w:after="180"/>
      <w:outlineLvl w:val="5"/>
    </w:pPr>
    <w:rPr>
      <w:sz w:val="26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99A"/>
  </w:style>
  <w:style w:type="paragraph" w:styleId="Testocommento">
    <w:name w:val="annotation text"/>
    <w:basedOn w:val="Normale"/>
    <w:link w:val="TestocommentoCarattere"/>
    <w:uiPriority w:val="99"/>
    <w:rsid w:val="00166838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6838"/>
  </w:style>
  <w:style w:type="character" w:styleId="Collegamentoipertestuale">
    <w:name w:val="Hyperlink"/>
    <w:rsid w:val="005343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34326"/>
    <w:rPr>
      <w:color w:val="605E5C"/>
      <w:shd w:val="clear" w:color="auto" w:fill="E1DFDD"/>
    </w:rPr>
  </w:style>
  <w:style w:type="character" w:customStyle="1" w:styleId="classenews3">
    <w:name w:val="classenews_3"/>
    <w:basedOn w:val="Carpredefinitoparagrafo"/>
    <w:rsid w:val="00704ABE"/>
  </w:style>
  <w:style w:type="paragraph" w:customStyle="1" w:styleId="abstract">
    <w:name w:val="abstract"/>
    <w:basedOn w:val="Normale"/>
    <w:rsid w:val="00704ABE"/>
    <w:pPr>
      <w:spacing w:before="100" w:beforeAutospacing="1" w:after="100" w:afterAutospacing="1"/>
    </w:pPr>
  </w:style>
  <w:style w:type="character" w:customStyle="1" w:styleId="classenews4">
    <w:name w:val="classenews_4"/>
    <w:basedOn w:val="Carpredefinitoparagrafo"/>
    <w:rsid w:val="00704ABE"/>
  </w:style>
  <w:style w:type="character" w:styleId="Collegamentovisitato">
    <w:name w:val="FollowedHyperlink"/>
    <w:rsid w:val="004250BB"/>
    <w:rPr>
      <w:color w:val="954F72"/>
      <w:u w:val="single"/>
    </w:rPr>
  </w:style>
  <w:style w:type="character" w:customStyle="1" w:styleId="classenews2">
    <w:name w:val="classenews_2"/>
    <w:basedOn w:val="Carpredefinitoparagrafo"/>
    <w:rsid w:val="000D6265"/>
  </w:style>
  <w:style w:type="character" w:customStyle="1" w:styleId="classenews8">
    <w:name w:val="classenews_8"/>
    <w:basedOn w:val="Carpredefinitoparagrafo"/>
    <w:rsid w:val="000D6265"/>
  </w:style>
  <w:style w:type="character" w:customStyle="1" w:styleId="classenews6">
    <w:name w:val="classenews_6"/>
    <w:basedOn w:val="Carpredefinitoparagrafo"/>
    <w:rsid w:val="00693A86"/>
  </w:style>
  <w:style w:type="character" w:customStyle="1" w:styleId="classenews9">
    <w:name w:val="classenews_9"/>
    <w:basedOn w:val="Carpredefinitoparagrafo"/>
    <w:rsid w:val="00693A86"/>
  </w:style>
  <w:style w:type="character" w:customStyle="1" w:styleId="classenews12">
    <w:name w:val="classenews_12"/>
    <w:basedOn w:val="Carpredefinitoparagrafo"/>
    <w:rsid w:val="00693A86"/>
  </w:style>
  <w:style w:type="character" w:customStyle="1" w:styleId="classenews5">
    <w:name w:val="classenews_5"/>
    <w:basedOn w:val="Carpredefinitoparagrafo"/>
    <w:rsid w:val="00693A86"/>
  </w:style>
  <w:style w:type="paragraph" w:customStyle="1" w:styleId="first">
    <w:name w:val="first"/>
    <w:basedOn w:val="Normale"/>
    <w:rsid w:val="00693A86"/>
    <w:pPr>
      <w:spacing w:before="100" w:beforeAutospacing="1" w:after="100" w:afterAutospacing="1"/>
    </w:pPr>
  </w:style>
  <w:style w:type="paragraph" w:customStyle="1" w:styleId="second">
    <w:name w:val="second"/>
    <w:basedOn w:val="Normale"/>
    <w:rsid w:val="00693A86"/>
    <w:pPr>
      <w:spacing w:before="100" w:beforeAutospacing="1" w:after="100" w:afterAutospacing="1"/>
    </w:pPr>
  </w:style>
  <w:style w:type="paragraph" w:customStyle="1" w:styleId="last">
    <w:name w:val="last"/>
    <w:basedOn w:val="Normale"/>
    <w:rsid w:val="00693A86"/>
    <w:pPr>
      <w:spacing w:before="100" w:beforeAutospacing="1" w:after="100" w:afterAutospacing="1"/>
    </w:pPr>
  </w:style>
  <w:style w:type="character" w:customStyle="1" w:styleId="classenews7">
    <w:name w:val="classenews_7"/>
    <w:basedOn w:val="Carpredefinitoparagrafo"/>
    <w:rsid w:val="009618F7"/>
  </w:style>
  <w:style w:type="character" w:customStyle="1" w:styleId="news-in-evidenza">
    <w:name w:val="news-in-evidenza"/>
    <w:basedOn w:val="Carpredefinitoparagrafo"/>
    <w:rsid w:val="002A3ED1"/>
  </w:style>
  <w:style w:type="character" w:customStyle="1" w:styleId="classenews11">
    <w:name w:val="classenews_11"/>
    <w:basedOn w:val="Carpredefinitoparagrafo"/>
    <w:rsid w:val="002A3ED1"/>
  </w:style>
  <w:style w:type="character" w:styleId="Enfasigrassetto">
    <w:name w:val="Strong"/>
    <w:basedOn w:val="Carpredefinitoparagrafo"/>
    <w:uiPriority w:val="22"/>
    <w:qFormat/>
    <w:rsid w:val="004E6986"/>
    <w:rPr>
      <w:b/>
      <w:bCs/>
    </w:rPr>
  </w:style>
  <w:style w:type="character" w:customStyle="1" w:styleId="classenews13">
    <w:name w:val="classenews_13"/>
    <w:basedOn w:val="Carpredefinitoparagrafo"/>
    <w:rsid w:val="00A649AC"/>
  </w:style>
  <w:style w:type="character" w:customStyle="1" w:styleId="field-wrapper">
    <w:name w:val="field-wrapper"/>
    <w:basedOn w:val="Carpredefinitoparagrafo"/>
    <w:rsid w:val="006F38D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ABE"/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737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87376"/>
    <w:pPr>
      <w:keepNext/>
      <w:ind w:left="360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687376"/>
    <w:pPr>
      <w:keepNext/>
      <w:jc w:val="center"/>
      <w:outlineLvl w:val="1"/>
    </w:pPr>
    <w:rPr>
      <w:b/>
      <w:bCs/>
      <w:smallCaps/>
      <w:w w:val="150"/>
    </w:rPr>
  </w:style>
  <w:style w:type="paragraph" w:styleId="Titolo3">
    <w:name w:val="heading 3"/>
    <w:basedOn w:val="Normale"/>
    <w:next w:val="Normale"/>
    <w:qFormat/>
    <w:rsid w:val="00EC2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687376"/>
    <w:pPr>
      <w:keepNext/>
      <w:spacing w:line="360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687376"/>
    <w:pPr>
      <w:keepNext/>
      <w:spacing w:line="480" w:lineRule="auto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7376"/>
    <w:pPr>
      <w:ind w:firstLine="567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rsid w:val="0068737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687376"/>
    <w:pPr>
      <w:jc w:val="both"/>
    </w:pPr>
    <w:rPr>
      <w:rFonts w:ascii="Arial" w:hAnsi="Arial"/>
      <w:b/>
      <w:szCs w:val="20"/>
    </w:rPr>
  </w:style>
  <w:style w:type="paragraph" w:styleId="Titolo">
    <w:name w:val="Title"/>
    <w:basedOn w:val="Normale"/>
    <w:qFormat/>
    <w:rsid w:val="00687376"/>
    <w:pPr>
      <w:jc w:val="center"/>
    </w:pPr>
    <w:rPr>
      <w:rFonts w:ascii="Arial" w:hAnsi="Arial" w:cs="Arial"/>
      <w:b/>
      <w:u w:val="single"/>
    </w:rPr>
  </w:style>
  <w:style w:type="paragraph" w:styleId="Rientrocorpodeltesto2">
    <w:name w:val="Body Text Indent 2"/>
    <w:basedOn w:val="Normale"/>
    <w:rsid w:val="00687376"/>
    <w:pPr>
      <w:ind w:firstLine="42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rsid w:val="00687376"/>
    <w:pPr>
      <w:ind w:left="2124" w:hanging="2124"/>
      <w:jc w:val="both"/>
    </w:pPr>
    <w:rPr>
      <w:rFonts w:ascii="Arial" w:hAnsi="Arial" w:cs="Arial"/>
    </w:rPr>
  </w:style>
  <w:style w:type="paragraph" w:customStyle="1" w:styleId="Corpodeltesto">
    <w:name w:val="Corpo del testo"/>
    <w:basedOn w:val="Normale"/>
    <w:rsid w:val="00687376"/>
    <w:pPr>
      <w:jc w:val="both"/>
    </w:pPr>
    <w:rPr>
      <w:sz w:val="28"/>
      <w:szCs w:val="20"/>
    </w:rPr>
  </w:style>
  <w:style w:type="paragraph" w:styleId="NormaleWeb">
    <w:name w:val="Normal (Web)"/>
    <w:basedOn w:val="Normale"/>
    <w:uiPriority w:val="99"/>
    <w:rsid w:val="006873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687376"/>
    <w:rPr>
      <w:i/>
      <w:iCs/>
    </w:rPr>
  </w:style>
  <w:style w:type="paragraph" w:styleId="Corpodeltesto3">
    <w:name w:val="Body Text 3"/>
    <w:basedOn w:val="Normale"/>
    <w:rsid w:val="00687376"/>
    <w:pPr>
      <w:spacing w:before="100" w:after="100" w:line="480" w:lineRule="exact"/>
      <w:jc w:val="both"/>
    </w:pPr>
    <w:rPr>
      <w:rFonts w:ascii="Verdana" w:hAnsi="Verdana"/>
      <w:b/>
      <w:color w:val="000000"/>
      <w:sz w:val="22"/>
      <w:szCs w:val="20"/>
    </w:rPr>
  </w:style>
  <w:style w:type="paragraph" w:styleId="Pidipagina">
    <w:name w:val="footer"/>
    <w:basedOn w:val="Normale"/>
    <w:link w:val="PidipaginaCarattere"/>
    <w:uiPriority w:val="99"/>
    <w:rsid w:val="006873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87376"/>
    <w:rPr>
      <w:sz w:val="20"/>
      <w:szCs w:val="20"/>
    </w:rPr>
  </w:style>
  <w:style w:type="character" w:styleId="Rimandonotaapidipagina">
    <w:name w:val="footnote reference"/>
    <w:semiHidden/>
    <w:rsid w:val="00687376"/>
    <w:rPr>
      <w:vertAlign w:val="superscript"/>
    </w:rPr>
  </w:style>
  <w:style w:type="character" w:styleId="Numeropagina">
    <w:name w:val="page number"/>
    <w:basedOn w:val="Carpredefinitoparagrafo"/>
    <w:rsid w:val="00687376"/>
  </w:style>
  <w:style w:type="paragraph" w:styleId="Testofumetto">
    <w:name w:val="Balloon Text"/>
    <w:basedOn w:val="Normale"/>
    <w:semiHidden/>
    <w:rsid w:val="00645A6A"/>
    <w:rPr>
      <w:rFonts w:ascii="Tahoma" w:hAnsi="Tahoma" w:cs="Tahoma"/>
      <w:sz w:val="16"/>
      <w:szCs w:val="16"/>
    </w:rPr>
  </w:style>
  <w:style w:type="paragraph" w:customStyle="1" w:styleId="01parapoint">
    <w:name w:val="01 parapoint"/>
    <w:basedOn w:val="Normale"/>
    <w:rsid w:val="00EB5B73"/>
    <w:pPr>
      <w:numPr>
        <w:numId w:val="2"/>
      </w:numPr>
      <w:spacing w:after="180"/>
      <w:outlineLvl w:val="5"/>
    </w:pPr>
    <w:rPr>
      <w:sz w:val="26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99A"/>
  </w:style>
  <w:style w:type="paragraph" w:styleId="Testocommento">
    <w:name w:val="annotation text"/>
    <w:basedOn w:val="Normale"/>
    <w:link w:val="TestocommentoCarattere"/>
    <w:uiPriority w:val="99"/>
    <w:rsid w:val="00166838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6838"/>
  </w:style>
  <w:style w:type="character" w:styleId="Collegamentoipertestuale">
    <w:name w:val="Hyperlink"/>
    <w:rsid w:val="005343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34326"/>
    <w:rPr>
      <w:color w:val="605E5C"/>
      <w:shd w:val="clear" w:color="auto" w:fill="E1DFDD"/>
    </w:rPr>
  </w:style>
  <w:style w:type="character" w:customStyle="1" w:styleId="classenews3">
    <w:name w:val="classenews_3"/>
    <w:basedOn w:val="Carpredefinitoparagrafo"/>
    <w:rsid w:val="00704ABE"/>
  </w:style>
  <w:style w:type="paragraph" w:customStyle="1" w:styleId="abstract">
    <w:name w:val="abstract"/>
    <w:basedOn w:val="Normale"/>
    <w:rsid w:val="00704ABE"/>
    <w:pPr>
      <w:spacing w:before="100" w:beforeAutospacing="1" w:after="100" w:afterAutospacing="1"/>
    </w:pPr>
  </w:style>
  <w:style w:type="character" w:customStyle="1" w:styleId="classenews4">
    <w:name w:val="classenews_4"/>
    <w:basedOn w:val="Carpredefinitoparagrafo"/>
    <w:rsid w:val="00704ABE"/>
  </w:style>
  <w:style w:type="character" w:styleId="Collegamentovisitato">
    <w:name w:val="FollowedHyperlink"/>
    <w:rsid w:val="004250BB"/>
    <w:rPr>
      <w:color w:val="954F72"/>
      <w:u w:val="single"/>
    </w:rPr>
  </w:style>
  <w:style w:type="character" w:customStyle="1" w:styleId="classenews2">
    <w:name w:val="classenews_2"/>
    <w:basedOn w:val="Carpredefinitoparagrafo"/>
    <w:rsid w:val="000D6265"/>
  </w:style>
  <w:style w:type="character" w:customStyle="1" w:styleId="classenews8">
    <w:name w:val="classenews_8"/>
    <w:basedOn w:val="Carpredefinitoparagrafo"/>
    <w:rsid w:val="000D6265"/>
  </w:style>
  <w:style w:type="character" w:customStyle="1" w:styleId="classenews6">
    <w:name w:val="classenews_6"/>
    <w:basedOn w:val="Carpredefinitoparagrafo"/>
    <w:rsid w:val="00693A86"/>
  </w:style>
  <w:style w:type="character" w:customStyle="1" w:styleId="classenews9">
    <w:name w:val="classenews_9"/>
    <w:basedOn w:val="Carpredefinitoparagrafo"/>
    <w:rsid w:val="00693A86"/>
  </w:style>
  <w:style w:type="character" w:customStyle="1" w:styleId="classenews12">
    <w:name w:val="classenews_12"/>
    <w:basedOn w:val="Carpredefinitoparagrafo"/>
    <w:rsid w:val="00693A86"/>
  </w:style>
  <w:style w:type="character" w:customStyle="1" w:styleId="classenews5">
    <w:name w:val="classenews_5"/>
    <w:basedOn w:val="Carpredefinitoparagrafo"/>
    <w:rsid w:val="00693A86"/>
  </w:style>
  <w:style w:type="paragraph" w:customStyle="1" w:styleId="first">
    <w:name w:val="first"/>
    <w:basedOn w:val="Normale"/>
    <w:rsid w:val="00693A86"/>
    <w:pPr>
      <w:spacing w:before="100" w:beforeAutospacing="1" w:after="100" w:afterAutospacing="1"/>
    </w:pPr>
  </w:style>
  <w:style w:type="paragraph" w:customStyle="1" w:styleId="second">
    <w:name w:val="second"/>
    <w:basedOn w:val="Normale"/>
    <w:rsid w:val="00693A86"/>
    <w:pPr>
      <w:spacing w:before="100" w:beforeAutospacing="1" w:after="100" w:afterAutospacing="1"/>
    </w:pPr>
  </w:style>
  <w:style w:type="paragraph" w:customStyle="1" w:styleId="last">
    <w:name w:val="last"/>
    <w:basedOn w:val="Normale"/>
    <w:rsid w:val="00693A86"/>
    <w:pPr>
      <w:spacing w:before="100" w:beforeAutospacing="1" w:after="100" w:afterAutospacing="1"/>
    </w:pPr>
  </w:style>
  <w:style w:type="character" w:customStyle="1" w:styleId="classenews7">
    <w:name w:val="classenews_7"/>
    <w:basedOn w:val="Carpredefinitoparagrafo"/>
    <w:rsid w:val="009618F7"/>
  </w:style>
  <w:style w:type="character" w:customStyle="1" w:styleId="news-in-evidenza">
    <w:name w:val="news-in-evidenza"/>
    <w:basedOn w:val="Carpredefinitoparagrafo"/>
    <w:rsid w:val="002A3ED1"/>
  </w:style>
  <w:style w:type="character" w:customStyle="1" w:styleId="classenews11">
    <w:name w:val="classenews_11"/>
    <w:basedOn w:val="Carpredefinitoparagrafo"/>
    <w:rsid w:val="002A3ED1"/>
  </w:style>
  <w:style w:type="character" w:styleId="Enfasigrassetto">
    <w:name w:val="Strong"/>
    <w:basedOn w:val="Carpredefinitoparagrafo"/>
    <w:uiPriority w:val="22"/>
    <w:qFormat/>
    <w:rsid w:val="004E6986"/>
    <w:rPr>
      <w:b/>
      <w:bCs/>
    </w:rPr>
  </w:style>
  <w:style w:type="character" w:customStyle="1" w:styleId="classenews13">
    <w:name w:val="classenews_13"/>
    <w:basedOn w:val="Carpredefinitoparagrafo"/>
    <w:rsid w:val="00A649AC"/>
  </w:style>
  <w:style w:type="character" w:customStyle="1" w:styleId="field-wrapper">
    <w:name w:val="field-wrapper"/>
    <w:basedOn w:val="Carpredefinitoparagrafo"/>
    <w:rsid w:val="006F38D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ABE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7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12" w:color="DDDDDD"/>
            <w:bottom w:val="single" w:sz="2" w:space="12" w:color="DDDDDD"/>
            <w:right w:val="single" w:sz="2" w:space="12" w:color="DDDDDD"/>
          </w:divBdr>
          <w:divsChild>
            <w:div w:id="15004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513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0256410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93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6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63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2584">
          <w:marLeft w:val="0"/>
          <w:marRight w:val="0"/>
          <w:marTop w:val="0"/>
          <w:marBottom w:val="0"/>
          <w:divBdr>
            <w:top w:val="single" w:sz="6" w:space="8" w:color="E9E9E9"/>
            <w:left w:val="none" w:sz="0" w:space="0" w:color="auto"/>
            <w:bottom w:val="single" w:sz="6" w:space="8" w:color="E9E9E9"/>
            <w:right w:val="none" w:sz="0" w:space="0" w:color="auto"/>
          </w:divBdr>
          <w:divsChild>
            <w:div w:id="12801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9667">
          <w:marLeft w:val="0"/>
          <w:marRight w:val="0"/>
          <w:marTop w:val="0"/>
          <w:marBottom w:val="0"/>
          <w:divBdr>
            <w:top w:val="single" w:sz="6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50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9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87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3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042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279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  <w:div w:id="1314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3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08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0742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9427651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12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102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6023719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586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39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660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1936155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894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12" w:color="DDDDDD"/>
            <w:bottom w:val="single" w:sz="2" w:space="12" w:color="DDDDDD"/>
            <w:right w:val="single" w:sz="2" w:space="12" w:color="DDDDDD"/>
          </w:divBdr>
          <w:divsChild>
            <w:div w:id="1983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827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12" w:color="DDDDDD"/>
            <w:bottom w:val="single" w:sz="2" w:space="12" w:color="DDDDDD"/>
            <w:right w:val="single" w:sz="2" w:space="12" w:color="DDDDDD"/>
          </w:divBdr>
          <w:divsChild>
            <w:div w:id="10577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rst.art-er.it/_aster_/viewNews/55566/bando-di-gara-per-la-valutazione-del-contributo-del-fesr" TargetMode="External"/><Relationship Id="rId18" Type="http://schemas.openxmlformats.org/officeDocument/2006/relationships/hyperlink" Target="https://first.art-er.it/_aster_/viewNews/55571/eic-aperto-il-bando-per-sostenere-le-startup-ucraine" TargetMode="External"/><Relationship Id="rId26" Type="http://schemas.openxmlformats.org/officeDocument/2006/relationships/hyperlink" Target="https://first.art-er.it/_aster_/viewNews/55550/brokerage-ricerca-sanitaria-industria-roma-13-14-luglio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rst.art-er.it/_aster_/viewNews/55534/europa-creativa-media-le-opportunit-di-finanziament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irst.art-er.it/_aster_/viewNews/55532/innovazione-alimentare-nuova-call-bioeconomyventures" TargetMode="External"/><Relationship Id="rId17" Type="http://schemas.openxmlformats.org/officeDocument/2006/relationships/hyperlink" Target="https://first.art-er.it/_aster_/viewNews/55581/ccce-bando-per-decarbonizzazione-" TargetMode="External"/><Relationship Id="rId25" Type="http://schemas.openxmlformats.org/officeDocument/2006/relationships/hyperlink" Target="https://first.art-er.it/_aster_/viewNews/55577/info-day-sul-bando-transport-military-mobilit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irst.art-er.it/_aster_/viewNews/55564/eit-premio-per-soluzioni-dell-economia-circolare" TargetMode="External"/><Relationship Id="rId20" Type="http://schemas.openxmlformats.org/officeDocument/2006/relationships/hyperlink" Target="https://first.art-er.it/_aster_/viewNews/55533/knowledge-exchange-platform-kep-2-0-workshop-bruxelles" TargetMode="External"/><Relationship Id="rId29" Type="http://schemas.openxmlformats.org/officeDocument/2006/relationships/hyperlink" Target="mailto:mottola@unisannio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rst.art-er.it/_aster_/viewNews/55535/nasce-habitech-l-acceleratore-di-startup-proptech" TargetMode="External"/><Relationship Id="rId24" Type="http://schemas.openxmlformats.org/officeDocument/2006/relationships/hyperlink" Target="https://first.art-er.it/_aster_/viewNews/55541/eic-pathfinder-challenges-2022-info-day-online-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irst.art-er.it/_aster_/viewNews/55542/pubblicato-il-nuovo-bando-kitt4sme-per-testare-soluzioni-ia" TargetMode="External"/><Relationship Id="rId23" Type="http://schemas.openxmlformats.org/officeDocument/2006/relationships/hyperlink" Target="https://first.art-er.it/_aster_/viewNews/55569/ukrainian-tech-info-day-online-24-giugno" TargetMode="External"/><Relationship Id="rId28" Type="http://schemas.openxmlformats.org/officeDocument/2006/relationships/hyperlink" Target="https://first.art-er.it/_aster_/viewNews/55556/tmwc-2022-evento-barcellona-15-17-novembre-2022" TargetMode="External"/><Relationship Id="rId10" Type="http://schemas.openxmlformats.org/officeDocument/2006/relationships/hyperlink" Target="https://first.art-er.it/_aster_/viewNews/55587/lanciato-il-bando-da-vi-a-sostegno-delle-pmi" TargetMode="External"/><Relationship Id="rId19" Type="http://schemas.openxmlformats.org/officeDocument/2006/relationships/hyperlink" Target="https://first.art-er.it/_aster_/viewNews/55557/erasmus-al-via-il-nuovo-bando-european-policy-networks-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irst.art-er.it/_aster_/viewNews/55554/eit-manufacturing-al-via-la-competizione-boostup-2022" TargetMode="External"/><Relationship Id="rId22" Type="http://schemas.openxmlformats.org/officeDocument/2006/relationships/hyperlink" Target="https://first.art-er.it/_aster_/viewNews/55547/interreg-euro-med-information-session-ibrido-23-giugno" TargetMode="External"/><Relationship Id="rId27" Type="http://schemas.openxmlformats.org/officeDocument/2006/relationships/hyperlink" Target="https://first.art-er.it/_aster_/viewNews/55540/european-cluster-conference-2022-praga-26-27-settembre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0AAE6-1F38-4BBA-8274-CEE96351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1147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37</vt:i4>
      </vt:variant>
    </vt:vector>
  </HeadingPairs>
  <TitlesOfParts>
    <vt:vector size="38" baseType="lpstr">
      <vt:lpstr>UNIVERSITA’ DEGLI STUDI DEL SANNIO</vt:lpstr>
      <vt:lpstr>    BANDI</vt:lpstr>
      <vt:lpstr>        La Vanguard Initiative lancia il suo primo bando a sostegno delle PMI</vt:lpstr>
      <vt:lpstr>        </vt:lpstr>
      <vt:lpstr>        Nasce HABITECH, l'acceleratore di startup per il settore proptech e per l'ediliz</vt:lpstr>
      <vt:lpstr>        </vt:lpstr>
      <vt:lpstr>        Innovazioni in ambito alimentare: BioeconomyVentures lancia una nuova call</vt:lpstr>
      <vt:lpstr>        </vt:lpstr>
      <vt:lpstr>        Al via un bando di gara per la valutazione ex-post del contributo apportato dal </vt:lpstr>
      <vt:lpstr>        </vt:lpstr>
      <vt:lpstr>        EIT Manufacturing: al via il concorso BoostUp! 2022</vt:lpstr>
      <vt:lpstr>        </vt:lpstr>
      <vt:lpstr>        Pubblicato il nuovo bando KITT4SME per testare soluzioni di IA</vt:lpstr>
      <vt:lpstr>        </vt:lpstr>
      <vt:lpstr>        Al via il nuovo premio di EIT per soluzioni a favore dell'economia circolare</vt:lpstr>
      <vt:lpstr>        </vt:lpstr>
      <vt:lpstr>        Il Patto delle Imprese per il Clima e l'Energia lancia il primo bando a favore d</vt:lpstr>
      <vt:lpstr>        </vt:lpstr>
      <vt:lpstr>        EIC: pubblicato il bando per costruire un network europeo a sostegno delle start</vt:lpstr>
      <vt:lpstr>        </vt:lpstr>
      <vt:lpstr>        Erasmus+: al via il nuovo bando "European Policy Networks"</vt:lpstr>
      <vt:lpstr>    EVENTI</vt:lpstr>
      <vt:lpstr>        Knowledge Exchange Platform (KEP 2.0) workshop - Bruxelles, 22 giugno 2022</vt:lpstr>
      <vt:lpstr>        </vt:lpstr>
      <vt:lpstr>        Europa Creativa MEDIA - Le opportunità di finanziamento per le industrie cinemat</vt:lpstr>
      <vt:lpstr>        </vt:lpstr>
      <vt:lpstr>        Interreg Euro-MED information session - 2nd call for proposals - Evento ibrido, </vt:lpstr>
      <vt:lpstr>        </vt:lpstr>
      <vt:lpstr>        Ukrainian Tech Info Day - Evento online, 24 giugno 2022</vt:lpstr>
      <vt:lpstr>        </vt:lpstr>
      <vt:lpstr>        EIC Pathfinder Challenges Applicants' Day - Evento online, 5 luglio 2022</vt:lpstr>
      <vt:lpstr>        Register for the 2022 CEF Transport Military Mobility Info Day - Evento online, </vt:lpstr>
      <vt:lpstr>        </vt:lpstr>
      <vt:lpstr>        Evento di brokerage: la ricerca sanitaria incontra l’industria - Roma, 13-14 lug</vt:lpstr>
      <vt:lpstr>        </vt:lpstr>
      <vt:lpstr>        European Cluster Conference 2022 - Praga, 26-27 settembre 2022</vt:lpstr>
      <vt:lpstr>        </vt:lpstr>
      <vt:lpstr>        Tomorrow.Mobility World Congress 2022 - Evento, Barcellona, 15-17 novembre 2022</vt:lpstr>
    </vt:vector>
  </TitlesOfParts>
  <Company>b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creator>MOTTOLA</dc:creator>
  <cp:lastModifiedBy>Piera Mottola</cp:lastModifiedBy>
  <cp:revision>4</cp:revision>
  <cp:lastPrinted>2022-03-25T14:45:00Z</cp:lastPrinted>
  <dcterms:created xsi:type="dcterms:W3CDTF">2022-06-17T14:50:00Z</dcterms:created>
  <dcterms:modified xsi:type="dcterms:W3CDTF">2022-06-20T14:22:00Z</dcterms:modified>
</cp:coreProperties>
</file>